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1A87">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341A87">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202 din 19 aprilie 2002</w:t>
      </w:r>
    </w:p>
    <w:p w:rsidR="00000000" w:rsidRDefault="00341A87">
      <w:pPr>
        <w:pStyle w:val="NormalWeb"/>
        <w:spacing w:before="0" w:beforeAutospacing="0" w:after="240" w:afterAutospacing="0"/>
        <w:jc w:val="both"/>
      </w:pPr>
      <w:proofErr w:type="gramStart"/>
      <w:r>
        <w:t>privind</w:t>
      </w:r>
      <w:proofErr w:type="gramEnd"/>
      <w:r>
        <w:t xml:space="preserve"> egalitatea de şanse şi de tratament între femei şi bărbaţi*)</w:t>
      </w:r>
    </w:p>
    <w:p w:rsidR="00000000" w:rsidRDefault="00341A87">
      <w:pPr>
        <w:pStyle w:val="NormalWeb"/>
        <w:spacing w:before="0" w:beforeAutospacing="0" w:after="0" w:afterAutospacing="0"/>
        <w:jc w:val="both"/>
      </w:pPr>
      <w:r>
        <w:rPr>
          <w:b/>
          <w:bCs/>
        </w:rPr>
        <w:t xml:space="preserve">EMITENT: </w:t>
      </w:r>
    </w:p>
    <w:p w:rsidR="00000000" w:rsidRDefault="00341A87">
      <w:pPr>
        <w:pStyle w:val="NormalWeb"/>
        <w:spacing w:before="0" w:beforeAutospacing="0" w:after="0" w:afterAutospacing="0"/>
        <w:jc w:val="both"/>
        <w:rPr>
          <w:color w:val="0000FF"/>
        </w:rPr>
      </w:pPr>
      <w:r>
        <w:rPr>
          <w:color w:val="0000FF"/>
        </w:rPr>
        <w:t>Parlamentul</w:t>
      </w:r>
    </w:p>
    <w:p w:rsidR="00000000" w:rsidRDefault="00341A87">
      <w:pPr>
        <w:pStyle w:val="NormalWeb"/>
        <w:spacing w:before="0" w:beforeAutospacing="0" w:after="0" w:afterAutospacing="0"/>
        <w:jc w:val="both"/>
      </w:pPr>
      <w:r>
        <w:rPr>
          <w:b/>
          <w:bCs/>
        </w:rPr>
        <w:t xml:space="preserve">PUBLICAT ÎN: </w:t>
      </w:r>
    </w:p>
    <w:p w:rsidR="00000000" w:rsidRDefault="00341A87">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326 din 5 iunie 2013</w:t>
      </w:r>
    </w:p>
    <w:p w:rsidR="00000000" w:rsidRDefault="00341A87">
      <w:pPr>
        <w:pStyle w:val="NormalWeb"/>
      </w:pPr>
      <w:r>
        <w:br/>
      </w:r>
      <w:r>
        <w:rPr>
          <w:b/>
          <w:bCs/>
        </w:rPr>
        <w:t>Data Intrarii in vigoare: 10 August 2020</w:t>
      </w:r>
    </w:p>
    <w:p w:rsidR="00000000" w:rsidRDefault="00341A87">
      <w:pPr>
        <w:pStyle w:val="NormalWeb"/>
        <w:jc w:val="both"/>
      </w:pPr>
      <w:r>
        <w:t>-------------------------------------------------------------------------</w:t>
      </w:r>
    </w:p>
    <w:p w:rsidR="00000000" w:rsidRDefault="00341A8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03 Mai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10 August 2020 până la </w:t>
      </w:r>
      <w:r>
        <w:rPr>
          <w:rFonts w:ascii="Times New Roman" w:eastAsia="Times New Roman" w:hAnsi="Times New Roman"/>
          <w:b/>
          <w:bCs/>
          <w:color w:val="0000FF"/>
          <w:sz w:val="24"/>
          <w:szCs w:val="24"/>
        </w:rPr>
        <w:t>data selectată</w:t>
      </w:r>
    </w:p>
    <w:p w:rsidR="00000000" w:rsidRDefault="00341A87">
      <w:pPr>
        <w:pStyle w:val="NormalWeb"/>
        <w:spacing w:before="0" w:beforeAutospacing="0" w:after="0" w:afterAutospacing="0"/>
        <w:jc w:val="both"/>
      </w:pPr>
      <w:r>
        <w:t> </w:t>
      </w:r>
      <w:r>
        <w:t> </w:t>
      </w:r>
      <w:r>
        <w:t>*) Notă CTCE:</w:t>
      </w:r>
    </w:p>
    <w:p w:rsidR="00000000" w:rsidRDefault="00341A87">
      <w:pPr>
        <w:pStyle w:val="NormalWeb"/>
        <w:spacing w:before="0" w:beforeAutospacing="0" w:after="0" w:afterAutospacing="0"/>
        <w:jc w:val="both"/>
      </w:pPr>
      <w:r>
        <w:t> </w:t>
      </w:r>
      <w:r>
        <w:t> </w:t>
      </w:r>
      <w:proofErr w:type="gramStart"/>
      <w:r>
        <w:t>Forma con</w:t>
      </w:r>
      <w:r>
        <w:t>solidată a LEGII nr.</w:t>
      </w:r>
      <w:proofErr w:type="gramEnd"/>
      <w:r>
        <w:t xml:space="preserve"> 202 din 19 aprilie 2002</w:t>
      </w:r>
    </w:p>
    <w:p w:rsidR="00000000" w:rsidRDefault="00341A87">
      <w:pPr>
        <w:pStyle w:val="NormalWeb"/>
        <w:spacing w:before="0" w:beforeAutospacing="0" w:after="0" w:afterAutospacing="0"/>
        <w:jc w:val="both"/>
      </w:pPr>
      <w:r>
        <w:t> </w:t>
      </w:r>
      <w:proofErr w:type="gramStart"/>
      <w:r>
        <w:t>(Rep. 3) din Monitorul Oficial nr.</w:t>
      </w:r>
      <w:proofErr w:type="gramEnd"/>
      <w:r>
        <w:t xml:space="preserve"> 326 din 5 iunie 2013, la data de 03 Mai 2022 </w:t>
      </w:r>
      <w:proofErr w:type="gramStart"/>
      <w:r>
        <w:t>este</w:t>
      </w:r>
      <w:proofErr w:type="gramEnd"/>
      <w:r>
        <w:t xml:space="preserve"> realizată prin includerea modificărilor şi completărilor aduse de: LEGEA nr. 229 din 6 octombrie 2015</w:t>
      </w:r>
    </w:p>
    <w:p w:rsidR="00000000" w:rsidRPr="00341A87" w:rsidRDefault="00341A87">
      <w:pPr>
        <w:pStyle w:val="NormalWeb"/>
        <w:spacing w:before="0" w:beforeAutospacing="0" w:after="0" w:afterAutospacing="0"/>
        <w:jc w:val="both"/>
        <w:rPr>
          <w:lang w:val="de-DE"/>
        </w:rPr>
      </w:pPr>
      <w:r w:rsidRPr="00341A87">
        <w:rPr>
          <w:lang w:val="de-DE"/>
        </w:rPr>
        <w:t xml:space="preserve">; LEGEA nr. 178 din 17 </w:t>
      </w:r>
      <w:r w:rsidRPr="00341A87">
        <w:rPr>
          <w:lang w:val="de-DE"/>
        </w:rPr>
        <w:t>iulie 2018</w:t>
      </w:r>
    </w:p>
    <w:p w:rsidR="00000000" w:rsidRPr="00341A87" w:rsidRDefault="00341A87">
      <w:pPr>
        <w:pStyle w:val="NormalWeb"/>
        <w:spacing w:before="0" w:beforeAutospacing="0" w:after="0" w:afterAutospacing="0"/>
        <w:jc w:val="both"/>
        <w:rPr>
          <w:lang w:val="de-DE"/>
        </w:rPr>
      </w:pPr>
      <w:r w:rsidRPr="00341A87">
        <w:rPr>
          <w:lang w:val="de-DE"/>
        </w:rPr>
        <w:t>; LEGEA nr. 232 din 2 august 2018</w:t>
      </w:r>
    </w:p>
    <w:p w:rsidR="00000000" w:rsidRDefault="00341A87">
      <w:pPr>
        <w:pStyle w:val="NormalWeb"/>
        <w:spacing w:before="0" w:beforeAutospacing="0" w:after="0" w:afterAutospacing="0"/>
        <w:jc w:val="both"/>
      </w:pPr>
      <w:r>
        <w:t>; LEGEA nr. 167 din 7 august 2020</w:t>
      </w:r>
    </w:p>
    <w:p w:rsidR="00000000" w:rsidRDefault="00341A87">
      <w:pPr>
        <w:pStyle w:val="NormalWeb"/>
        <w:spacing w:before="0" w:beforeAutospacing="0" w:after="0" w:afterAutospacing="0"/>
        <w:jc w:val="both"/>
      </w:pPr>
      <w:r>
        <w:t>.</w:t>
      </w:r>
    </w:p>
    <w:p w:rsidR="00000000" w:rsidRDefault="00341A87">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oficial, fiind destinat informări</w:t>
      </w:r>
      <w:r>
        <w:t>i utilizatorilor.</w:t>
      </w:r>
    </w:p>
    <w:p w:rsidR="00000000" w:rsidRDefault="00341A87">
      <w:pPr>
        <w:pStyle w:val="NormalWeb"/>
        <w:spacing w:before="0" w:beforeAutospacing="0" w:after="0" w:afterAutospacing="0"/>
        <w:jc w:val="both"/>
      </w:pPr>
      <w:r>
        <w:t>──────────</w:t>
      </w:r>
    </w:p>
    <w:p w:rsidR="00000000" w:rsidRDefault="00341A87">
      <w:pPr>
        <w:pStyle w:val="NormalWeb"/>
        <w:spacing w:before="0" w:beforeAutospacing="0" w:after="0" w:afterAutospacing="0"/>
        <w:jc w:val="both"/>
      </w:pPr>
      <w:r>
        <w:t> </w:t>
      </w:r>
      <w:r>
        <w:t> </w:t>
      </w:r>
      <w:proofErr w:type="gramStart"/>
      <w:r>
        <w:t>**) Republicată în temeiul art.</w:t>
      </w:r>
      <w:proofErr w:type="gramEnd"/>
      <w:r>
        <w:t xml:space="preserve"> II din Ordonanţa de urgenţă a Guvernului nr. 83/2012</w:t>
      </w:r>
    </w:p>
    <w:p w:rsidR="00000000" w:rsidRDefault="00341A87">
      <w:pPr>
        <w:pStyle w:val="NormalWeb"/>
        <w:spacing w:before="0" w:beforeAutospacing="0" w:after="0" w:afterAutospacing="0"/>
        <w:jc w:val="both"/>
      </w:pPr>
      <w:r>
        <w:t> </w:t>
      </w:r>
      <w:proofErr w:type="gramStart"/>
      <w:r>
        <w:t>pentru</w:t>
      </w:r>
      <w:proofErr w:type="gramEnd"/>
      <w:r>
        <w:t xml:space="preserve"> modificarea şi completarea Legii nr. 202/2002</w:t>
      </w:r>
    </w:p>
    <w:p w:rsidR="00000000" w:rsidRDefault="00341A87">
      <w:pPr>
        <w:pStyle w:val="NormalWeb"/>
        <w:spacing w:before="0" w:beforeAutospacing="0" w:after="0" w:afterAutospacing="0"/>
        <w:jc w:val="both"/>
      </w:pPr>
      <w:r>
        <w:t> </w:t>
      </w:r>
      <w:proofErr w:type="gramStart"/>
      <w:r>
        <w:t>privind</w:t>
      </w:r>
      <w:proofErr w:type="gramEnd"/>
      <w:r>
        <w:t xml:space="preserve"> egalitatea de şanse şi de tratament între femei şi bărbaţi, publicată Monit</w:t>
      </w:r>
      <w:r>
        <w:t>orul Oficial al României, Partea I, nr. 839 din 13 decembrie 2012, aprobată cu modificări şi completări prin Legea nr. 115/2013</w:t>
      </w:r>
    </w:p>
    <w:p w:rsidR="00000000" w:rsidRDefault="00341A87">
      <w:pPr>
        <w:pStyle w:val="NormalWeb"/>
        <w:spacing w:before="0" w:beforeAutospacing="0" w:after="0" w:afterAutospacing="0"/>
        <w:jc w:val="both"/>
      </w:pPr>
      <w:proofErr w:type="gramStart"/>
      <w:r>
        <w:t>, publicată Monitorul Oficial al României, Partea I, nr.</w:t>
      </w:r>
      <w:proofErr w:type="gramEnd"/>
      <w:r>
        <w:t xml:space="preserve"> 240 din 25 aprilie 2013, dându-se textelor o nouă numerotare.</w:t>
      </w:r>
    </w:p>
    <w:p w:rsidR="00000000" w:rsidRDefault="00341A87">
      <w:pPr>
        <w:pStyle w:val="NormalWeb"/>
        <w:spacing w:before="0" w:beforeAutospacing="0" w:after="0" w:afterAutospacing="0"/>
        <w:jc w:val="both"/>
      </w:pPr>
      <w:r>
        <w:t> </w:t>
      </w:r>
      <w:r>
        <w:t> </w:t>
      </w:r>
      <w:proofErr w:type="gramStart"/>
      <w:r>
        <w:t xml:space="preserve">Legea </w:t>
      </w:r>
      <w:r>
        <w:t>nr.</w:t>
      </w:r>
      <w:proofErr w:type="gramEnd"/>
      <w:r>
        <w:t xml:space="preserve"> 202/2002</w:t>
      </w:r>
    </w:p>
    <w:p w:rsidR="00000000" w:rsidRDefault="00341A87">
      <w:pPr>
        <w:pStyle w:val="NormalWeb"/>
        <w:spacing w:before="0" w:beforeAutospacing="0" w:after="0" w:afterAutospacing="0"/>
        <w:jc w:val="both"/>
      </w:pPr>
      <w:r>
        <w:t> </w:t>
      </w:r>
      <w:proofErr w:type="gramStart"/>
      <w:r>
        <w:t>a</w:t>
      </w:r>
      <w:proofErr w:type="gramEnd"/>
      <w:r>
        <w:t xml:space="preserve"> mai fost republicată în Monitorul Oficial al României, Partea I, nr. 150 din 1 martie 2007 şi ulterior a mai fost modificată prin Ordonanţa de urgenţă a Guvernului nr. 68/2010</w:t>
      </w:r>
    </w:p>
    <w:p w:rsidR="00000000" w:rsidRDefault="00341A87">
      <w:pPr>
        <w:pStyle w:val="NormalWeb"/>
        <w:spacing w:before="0" w:beforeAutospacing="0" w:after="0" w:afterAutospacing="0"/>
        <w:jc w:val="both"/>
      </w:pPr>
      <w:r>
        <w:t> </w:t>
      </w:r>
      <w:r>
        <w:t>privind unele măsuri de reorganizare a Ministerului Muncii, Familiei şi Protecţiei Sociale şi a activităţii instituţiilor aflate în subordinea, în coordonarea sau sub autoritatea sa, publicată în Monitorul Oficial al României, Partea I, nr. 446 din 1 iulie</w:t>
      </w:r>
      <w:r>
        <w:t xml:space="preserve"> 2010, aprobată prin Legea nr. </w:t>
      </w:r>
      <w:proofErr w:type="gramStart"/>
      <w:r>
        <w:t>173/2011</w:t>
      </w:r>
      <w:r>
        <w:t>, publicată în Monitorul Oficial al României, Partea I, nr.</w:t>
      </w:r>
      <w:proofErr w:type="gramEnd"/>
      <w:r>
        <w:t xml:space="preserve"> 730 din 17 octombrie 2011.</w:t>
      </w:r>
    </w:p>
    <w:p w:rsidR="00341A87" w:rsidRDefault="00341A87">
      <w:pPr>
        <w:pStyle w:val="NormalWeb"/>
        <w:spacing w:before="0" w:beforeAutospacing="0" w:after="0" w:afterAutospacing="0"/>
        <w:jc w:val="both"/>
      </w:pPr>
    </w:p>
    <w:p w:rsidR="00341A87" w:rsidRDefault="00341A87">
      <w:pPr>
        <w:pStyle w:val="NormalWeb"/>
        <w:spacing w:before="0" w:beforeAutospacing="0" w:after="0" w:afterAutospacing="0"/>
        <w:jc w:val="both"/>
      </w:pPr>
    </w:p>
    <w:p w:rsidR="00341A87" w:rsidRDefault="00341A87">
      <w:pPr>
        <w:pStyle w:val="NormalWeb"/>
        <w:spacing w:before="0" w:beforeAutospacing="0" w:after="0" w:afterAutospacing="0"/>
        <w:jc w:val="both"/>
      </w:pPr>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w:t>
      </w:r>
    </w:p>
    <w:p w:rsidR="00000000" w:rsidRDefault="00341A87">
      <w:pPr>
        <w:pStyle w:val="NormalWeb"/>
        <w:spacing w:before="0" w:beforeAutospacing="0" w:after="0" w:afterAutospacing="0"/>
        <w:jc w:val="both"/>
      </w:pPr>
      <w:r>
        <w:t> </w:t>
      </w:r>
      <w:r>
        <w:t> </w:t>
      </w:r>
      <w:r>
        <w:t>Dispoziţii generale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341A87">
      <w:pPr>
        <w:pStyle w:val="NormalWeb"/>
        <w:spacing w:before="0" w:beforeAutospacing="0" w:after="0" w:afterAutospacing="0"/>
        <w:jc w:val="both"/>
      </w:pPr>
      <w:r>
        <w:t> </w:t>
      </w:r>
      <w:r>
        <w:t> </w:t>
      </w:r>
      <w:r>
        <w:t>(1) Prezenta lege reglementează măsurile pentru promovarea egalităţii de şanse şi d</w:t>
      </w:r>
      <w:r>
        <w:t xml:space="preserve">e </w:t>
      </w:r>
      <w:proofErr w:type="gramStart"/>
      <w:r>
        <w:t>tratament</w:t>
      </w:r>
      <w:proofErr w:type="gramEnd"/>
      <w:r>
        <w:t xml:space="preserve"> între femei şi bărbaţi, în vederea eliminării tuturor formelor de discriminare bazate pe criteriul de sex, în toate sferele vieţii publice din România.</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(1^1) </w:t>
      </w:r>
      <w:proofErr w:type="gramStart"/>
      <w:r>
        <w:rPr>
          <w:color w:val="0000FF"/>
        </w:rPr>
        <w:t>Statul român, prin autorităţile competente, elaborează şi implementează politici şi</w:t>
      </w:r>
      <w:r>
        <w:rPr>
          <w:color w:val="0000FF"/>
        </w:rPr>
        <w:t xml:space="preserve"> programe în vederea realizării şi garantării egalităţii de şanse şi de tratament între femei şi bărbaţi şi eliminării tuturor formelor de discriminare pe criteriul de sex.</w:t>
      </w:r>
      <w:proofErr w:type="gramEnd"/>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w:t>
      </w:r>
      <w:proofErr w:type="gramStart"/>
      <w:r>
        <w:rPr>
          <w:color w:val="0000FF"/>
        </w:rPr>
        <w:t>(1^1) al art.</w:t>
      </w:r>
      <w:proofErr w:type="gramEnd"/>
      <w:r>
        <w:rPr>
          <w:color w:val="0000FF"/>
        </w:rPr>
        <w:t xml:space="preserve"> </w:t>
      </w:r>
      <w:proofErr w:type="gramStart"/>
      <w:r>
        <w:rPr>
          <w:color w:val="0000FF"/>
        </w:rPr>
        <w:t>1 a fost introdus de pct. 1 al art.</w:t>
      </w:r>
      <w:proofErr w:type="gramEnd"/>
      <w:r>
        <w:rPr>
          <w:color w:val="0000FF"/>
        </w:rPr>
        <w:t xml:space="preserve"> I din LEGE</w:t>
      </w:r>
      <w:r>
        <w:rPr>
          <w:color w:val="0000FF"/>
        </w:rPr>
        <w:t xml:space="preserve">A nr. 229 din 6 octombrie 2015, publicată în MONITORUL OFICIAL nr. 749 din 7 octombrie 2015.) </w:t>
      </w:r>
    </w:p>
    <w:p w:rsidR="00000000" w:rsidRDefault="00341A87">
      <w:pPr>
        <w:pStyle w:val="NormalWeb"/>
        <w:spacing w:before="0" w:beforeAutospacing="0" w:after="240" w:afterAutospacing="0"/>
        <w:jc w:val="both"/>
      </w:pPr>
      <w:r>
        <w:t xml:space="preserve">   (2) În sensul prezentei legi, prin egalitate de şanse şi de tratament între femei şi bărbaţi se înţelege luarea în considerare a capacităţilor, nevoilor şi </w:t>
      </w:r>
      <w:r>
        <w:t>aspiraţiilor diferite ale persoanelor de sex masculin şi, respectiv, feminin şi tratamentul egal al acestora.</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341A87">
      <w:pPr>
        <w:pStyle w:val="NormalWeb"/>
        <w:spacing w:before="0" w:beforeAutospacing="0" w:after="0" w:afterAutospacing="0"/>
        <w:jc w:val="both"/>
      </w:pPr>
      <w:r>
        <w:t> </w:t>
      </w:r>
      <w:r>
        <w:t> </w:t>
      </w:r>
      <w:r>
        <w:t>(1) Măsurile pentru promovarea egalităţii de şanse şi de tratament între femei şi bărbaţi şi pentru eliminarea tuturor formelor de d</w:t>
      </w:r>
      <w:r>
        <w:t xml:space="preserve">iscriminare bazate pe criteriul de sex se aplică în sectorul public şi privat, în domeniul muncii, educaţiei, sănătăţii, culturii şi informării, politicii, participării la decizie, furnizării şi accesului la bunuri şi servicii, cu privire la constituirea, </w:t>
      </w:r>
      <w:r>
        <w:t>echiparea sau extinderea unei întreprinderi ori începerea sau extinderea oricărei altei forme de activitate independentă, precum şi în alte domenii reglementate prin legi speciale.</w:t>
      </w:r>
    </w:p>
    <w:p w:rsidR="00000000" w:rsidRDefault="00341A87">
      <w:pPr>
        <w:pStyle w:val="NormalWeb"/>
        <w:spacing w:before="0" w:beforeAutospacing="0" w:after="0" w:afterAutospacing="0"/>
        <w:jc w:val="both"/>
      </w:pPr>
      <w:r>
        <w:t> </w:t>
      </w:r>
      <w:r>
        <w:t> </w:t>
      </w:r>
      <w:r>
        <w:t>(2) Toate instituţiile enumerate în cuprinsul prezentei legi cu atribuţi</w:t>
      </w:r>
      <w:r>
        <w:t xml:space="preserve">i în domeniul egalităţii de şanse şi de tratament între femei şi bărbaţi, fiecare pentru domeniul său de activitate, au obligaţia de </w:t>
      </w:r>
      <w:proofErr w:type="gramStart"/>
      <w:r>
        <w:t>a</w:t>
      </w:r>
      <w:proofErr w:type="gramEnd"/>
      <w:r>
        <w:t xml:space="preserve"> aduce prin toate mijloacele adecvate în atenţia persoanelor în cauză dispoziţiile adoptate în temeiul prezentei legi, împ</w:t>
      </w:r>
      <w:r>
        <w:t>reună cu dispoziţiile relevante care sunt deja în vigoare.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(3) Prezenta lege reglementează regimul general al ocupaţiei de expert în egalitate de şanse şi de tehnician în egalitatea de şanse, aşa cum sunt prevăzute acestea în Clasificarea ocupaţiilor di</w:t>
      </w:r>
      <w:r>
        <w:rPr>
          <w:color w:val="0000FF"/>
        </w:rPr>
        <w:t>n România.</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 xml:space="preserve">(la 22-07-2018 Articolul 2 din Capitolul I a fost completat de Punctul 1, Articolul I din LEGEA nr. 178 din 17 iulie 2018, publicată în MONITORUL OFICIAL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(4) Instituţiile şi autorităţile publice centrale şi loca</w:t>
      </w:r>
      <w:r>
        <w:rPr>
          <w:color w:val="0000FF"/>
        </w:rPr>
        <w:t xml:space="preserve">le, civile şi militare, cu un număr de peste 50 de angajaţi, precum şi companiile private cu un număr de peste 50 de angajaţi au posibilitatea să identifice un angajat căruia să îi repartizeze, prin fişa postului, atribuţii în domeniul egalităţii de şanse </w:t>
      </w:r>
      <w:r>
        <w:rPr>
          <w:color w:val="0000FF"/>
        </w:rPr>
        <w:t xml:space="preserve">şi de tratament între femei şi bărbaţi. </w:t>
      </w:r>
      <w:proofErr w:type="gramStart"/>
      <w:r>
        <w:rPr>
          <w:color w:val="0000FF"/>
        </w:rPr>
        <w:t>În limita bugetului existent pentru cheltuieli salariale, angajatorul poate opta pentru angajarea unui expert/tehnician în egalitate de şanse.</w:t>
      </w:r>
      <w:proofErr w:type="gramEnd"/>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0" w:afterAutospacing="0"/>
        <w:jc w:val="both"/>
        <w:rPr>
          <w:color w:val="0000FF"/>
        </w:rPr>
      </w:pPr>
      <w:r>
        <w:rPr>
          <w:color w:val="0000FF"/>
        </w:rPr>
        <w:t xml:space="preserve">(la 22-07-2018 Articolul 2 din Capitolul I a fost completat de Punctul </w:t>
      </w:r>
      <w:r>
        <w:rPr>
          <w:color w:val="0000FF"/>
        </w:rPr>
        <w:t xml:space="preserve">1, Articolul I din LEGEA nr. 178 din 17 iulie 2018, publicată în MONITORUL OFICIAL nr. 627 din 19 iulie 2018) </w:t>
      </w:r>
    </w:p>
    <w:p w:rsidR="00000000" w:rsidRDefault="00341A87">
      <w:pPr>
        <w:pStyle w:val="NormalWeb"/>
        <w:spacing w:before="0" w:beforeAutospacing="0" w:after="0" w:afterAutospacing="0"/>
        <w:jc w:val="both"/>
        <w:divId w:val="260917976"/>
        <w:rPr>
          <w:color w:val="0000FF"/>
        </w:rPr>
      </w:pPr>
      <w:r>
        <w:rPr>
          <w:color w:val="0000FF"/>
        </w:rPr>
        <w:t> </w:t>
      </w:r>
      <w:r>
        <w:rPr>
          <w:color w:val="0000FF"/>
        </w:rPr>
        <w:t> </w:t>
      </w:r>
      <w:r>
        <w:rPr>
          <w:color w:val="0000FF"/>
        </w:rPr>
        <w:t>(5) La nivelul instituţiei/companiei, din perspectiva domeniului specific al fiecărei entităţi în care îşi desfăşoară activitatea, expertul/te</w:t>
      </w:r>
      <w:r>
        <w:rPr>
          <w:color w:val="0000FF"/>
        </w:rPr>
        <w:t xml:space="preserve">hnicianul în egalitatea de şanse sau </w:t>
      </w:r>
      <w:r>
        <w:rPr>
          <w:color w:val="0000FF"/>
        </w:rPr>
        <w:lastRenderedPageBreak/>
        <w:t>persoana desemnată cu atribuţii în domeniul egalităţii de şanse şi de tratament între femei şi bărbaţi are următoarele atribuţii principale:</w:t>
      </w:r>
    </w:p>
    <w:p w:rsidR="00000000" w:rsidRDefault="00341A87">
      <w:pPr>
        <w:pStyle w:val="NormalWeb"/>
        <w:spacing w:before="0" w:beforeAutospacing="0" w:after="0" w:afterAutospacing="0"/>
        <w:jc w:val="both"/>
        <w:divId w:val="260917976"/>
        <w:rPr>
          <w:color w:val="0000FF"/>
        </w:rPr>
      </w:pPr>
    </w:p>
    <w:p w:rsidR="00000000" w:rsidRDefault="00341A87">
      <w:pPr>
        <w:pStyle w:val="NormalWeb"/>
        <w:spacing w:before="0" w:beforeAutospacing="0" w:after="0" w:afterAutospacing="0"/>
        <w:jc w:val="both"/>
        <w:divId w:val="260917976"/>
        <w:rPr>
          <w:color w:val="0000FF"/>
        </w:rPr>
      </w:pPr>
      <w:r>
        <w:rPr>
          <w:color w:val="0000FF"/>
        </w:rPr>
        <w:t> </w:t>
      </w:r>
      <w:r>
        <w:rPr>
          <w:color w:val="0000FF"/>
        </w:rPr>
        <w:t> </w:t>
      </w:r>
      <w:r>
        <w:rPr>
          <w:color w:val="0000FF"/>
        </w:rPr>
        <w:t xml:space="preserve">a) </w:t>
      </w:r>
      <w:proofErr w:type="gramStart"/>
      <w:r>
        <w:rPr>
          <w:color w:val="0000FF"/>
        </w:rPr>
        <w:t>analizează</w:t>
      </w:r>
      <w:proofErr w:type="gramEnd"/>
      <w:r>
        <w:rPr>
          <w:color w:val="0000FF"/>
        </w:rPr>
        <w:t xml:space="preserve"> contextul de apariţie şi evoluţie a fenomenului de discrimin</w:t>
      </w:r>
      <w:r>
        <w:rPr>
          <w:color w:val="0000FF"/>
        </w:rPr>
        <w:t>are de gen, precum şi nerespectarea principiului egalităţii de şanse între femei şi bărbaţi şi recomandă soluţii în vederea respectării acestui principiu, conform legii;</w:t>
      </w:r>
    </w:p>
    <w:p w:rsidR="00000000" w:rsidRDefault="00341A87" w:rsidP="00341A87">
      <w:pPr>
        <w:pStyle w:val="NormalWeb"/>
        <w:spacing w:before="0" w:beforeAutospacing="0" w:after="0" w:afterAutospacing="0"/>
        <w:divId w:val="260917976"/>
        <w:rPr>
          <w:color w:val="0000FF"/>
        </w:rPr>
      </w:pPr>
      <w:r>
        <w:rPr>
          <w:color w:val="0000FF"/>
        </w:rPr>
        <w:t> </w:t>
      </w:r>
      <w:r>
        <w:rPr>
          <w:color w:val="0000FF"/>
        </w:rPr>
        <w:t> </w:t>
      </w:r>
      <w:r>
        <w:rPr>
          <w:color w:val="0000FF"/>
        </w:rPr>
        <w:t xml:space="preserve">b) </w:t>
      </w:r>
      <w:proofErr w:type="gramStart"/>
      <w:r>
        <w:rPr>
          <w:color w:val="0000FF"/>
        </w:rPr>
        <w:t>formulează</w:t>
      </w:r>
      <w:proofErr w:type="gramEnd"/>
      <w:r>
        <w:rPr>
          <w:color w:val="0000FF"/>
        </w:rPr>
        <w:t xml:space="preserve"> recomandări/observaţii/propuneri în vederea r</w:t>
      </w:r>
      <w:r>
        <w:rPr>
          <w:color w:val="0000FF"/>
        </w:rPr>
        <w:t xml:space="preserve">evenirii/gestionării/ </w:t>
      </w:r>
      <w:r>
        <w:rPr>
          <w:color w:val="0000FF"/>
        </w:rPr>
        <w:t>re</w:t>
      </w:r>
      <w:r>
        <w:rPr>
          <w:color w:val="0000FF"/>
        </w:rPr>
        <w:t>medierii contextului de risc care ar putea conduce la încălcarea p</w:t>
      </w:r>
      <w:r>
        <w:rPr>
          <w:color w:val="0000FF"/>
        </w:rPr>
        <w:t>rincipiului egalităţii de şanse şi de tratament între femei şi bărbaţi cu respectarea principiului confidenţialităţii;</w:t>
      </w:r>
    </w:p>
    <w:p w:rsidR="00000000" w:rsidRDefault="00341A87">
      <w:pPr>
        <w:pStyle w:val="NormalWeb"/>
        <w:spacing w:before="0" w:beforeAutospacing="0" w:after="0" w:afterAutospacing="0"/>
        <w:jc w:val="both"/>
        <w:divId w:val="260917976"/>
        <w:rPr>
          <w:color w:val="0000FF"/>
        </w:rPr>
      </w:pPr>
      <w:r>
        <w:rPr>
          <w:color w:val="0000FF"/>
        </w:rPr>
        <w:t> </w:t>
      </w:r>
      <w:r>
        <w:rPr>
          <w:color w:val="0000FF"/>
        </w:rPr>
        <w:t> </w:t>
      </w:r>
      <w:r>
        <w:rPr>
          <w:color w:val="0000FF"/>
        </w:rPr>
        <w:t xml:space="preserve">c) </w:t>
      </w:r>
      <w:proofErr w:type="gramStart"/>
      <w:r>
        <w:rPr>
          <w:color w:val="0000FF"/>
        </w:rPr>
        <w:t>propune</w:t>
      </w:r>
      <w:proofErr w:type="gramEnd"/>
      <w:r>
        <w:rPr>
          <w:color w:val="0000FF"/>
        </w:rPr>
        <w:t xml:space="preserve"> măsuri privind asigurarea egalităţii de şanse şi de trata</w:t>
      </w:r>
      <w:r>
        <w:rPr>
          <w:color w:val="0000FF"/>
        </w:rPr>
        <w:t>ment între femei şi bărbaţi, evaluează impactul acestora asupra femeilor şi bărbaţilor;</w:t>
      </w:r>
    </w:p>
    <w:p w:rsidR="00000000" w:rsidRDefault="00341A87">
      <w:pPr>
        <w:pStyle w:val="NormalWeb"/>
        <w:spacing w:before="0" w:beforeAutospacing="0" w:after="0" w:afterAutospacing="0"/>
        <w:jc w:val="both"/>
        <w:divId w:val="1398240661"/>
        <w:rPr>
          <w:color w:val="0000FF"/>
        </w:rPr>
      </w:pPr>
      <w:r>
        <w:rPr>
          <w:color w:val="0000FF"/>
        </w:rPr>
        <w:t> </w:t>
      </w:r>
      <w:r>
        <w:rPr>
          <w:color w:val="0000FF"/>
        </w:rPr>
        <w:t> </w:t>
      </w:r>
      <w:r>
        <w:rPr>
          <w:color w:val="0000FF"/>
        </w:rPr>
        <w:t>d) elaborează planuri de acţiune privind implementarea principiului egalităţii de şanse între femei şi bărbaţi în care să fie cuprinse cel puţin: măsuri active de pro</w:t>
      </w:r>
      <w:r>
        <w:rPr>
          <w:color w:val="0000FF"/>
        </w:rPr>
        <w:t xml:space="preserve">movare a egalităţii de şanse şi de tratament între femei şi bărbaţi şi eliminarea discriminării directe şi indirecte după criteriul de gen, măsuri privind prevenirea şi combaterea hărţuirii la locul de muncă, măsuri privind egalitatea de tratament în ceea </w:t>
      </w:r>
      <w:r>
        <w:rPr>
          <w:color w:val="0000FF"/>
        </w:rPr>
        <w:t>ce priveşte politica de remunerare, promovare în funcţii şi ocuparea funcţiilor de decizie;</w:t>
      </w:r>
    </w:p>
    <w:p w:rsidR="00000000" w:rsidRDefault="00341A87">
      <w:pPr>
        <w:autoSpaceDE/>
        <w:autoSpaceDN/>
        <w:divId w:val="260917976"/>
        <w:rPr>
          <w:rFonts w:ascii="Times New Roman" w:eastAsia="Times New Roman" w:hAnsi="Times New Roman"/>
          <w:sz w:val="24"/>
          <w:szCs w:val="24"/>
        </w:rPr>
      </w:pPr>
    </w:p>
    <w:p w:rsidR="00000000" w:rsidRDefault="00341A87">
      <w:pPr>
        <w:pStyle w:val="NormalWeb"/>
        <w:spacing w:before="0" w:beforeAutospacing="0" w:after="0" w:afterAutospacing="0"/>
        <w:jc w:val="both"/>
        <w:divId w:val="260917976"/>
        <w:rPr>
          <w:color w:val="0000FF"/>
        </w:rPr>
      </w:pPr>
      <w:r>
        <w:rPr>
          <w:color w:val="0000FF"/>
        </w:rPr>
        <w:t> </w:t>
      </w:r>
      <w:r>
        <w:rPr>
          <w:color w:val="0000FF"/>
        </w:rPr>
        <w:t> </w:t>
      </w:r>
      <w:r>
        <w:rPr>
          <w:color w:val="0000FF"/>
        </w:rPr>
        <w:t xml:space="preserve">e) </w:t>
      </w:r>
      <w:proofErr w:type="gramStart"/>
      <w:r>
        <w:rPr>
          <w:color w:val="0000FF"/>
        </w:rPr>
        <w:t>elaborează</w:t>
      </w:r>
      <w:proofErr w:type="gramEnd"/>
      <w:r>
        <w:rPr>
          <w:color w:val="0000FF"/>
        </w:rPr>
        <w:t>, fundamentează, evaluează şi implementează programe şi proiecte în domeniul egalităţii de şanse şi de tratament între femei şi bărbaţi;</w:t>
      </w:r>
    </w:p>
    <w:p w:rsidR="00000000" w:rsidRDefault="00341A87">
      <w:pPr>
        <w:pStyle w:val="NormalWeb"/>
        <w:spacing w:before="0" w:beforeAutospacing="0" w:after="0" w:afterAutospacing="0"/>
        <w:jc w:val="both"/>
        <w:divId w:val="260917976"/>
        <w:rPr>
          <w:color w:val="0000FF"/>
        </w:rPr>
      </w:pPr>
      <w:r>
        <w:rPr>
          <w:color w:val="0000FF"/>
        </w:rPr>
        <w:t> </w:t>
      </w:r>
      <w:r>
        <w:rPr>
          <w:color w:val="0000FF"/>
        </w:rPr>
        <w:t> </w:t>
      </w:r>
      <w:r>
        <w:rPr>
          <w:color w:val="0000FF"/>
        </w:rPr>
        <w:t xml:space="preserve">f) </w:t>
      </w:r>
      <w:proofErr w:type="gramStart"/>
      <w:r>
        <w:rPr>
          <w:color w:val="0000FF"/>
        </w:rPr>
        <w:t>acordă</w:t>
      </w:r>
      <w:proofErr w:type="gramEnd"/>
      <w:r>
        <w:rPr>
          <w:color w:val="0000FF"/>
        </w:rPr>
        <w:t xml:space="preserve"> consultanţă de specialitate pentru aplicarea prevederilor legislaţiei naţionale şi comunitare în domeniul egalităţii de şanse între femei şi bărbaţi.</w:t>
      </w:r>
    </w:p>
    <w:p w:rsidR="00000000" w:rsidRDefault="00341A87">
      <w:pPr>
        <w:autoSpaceDE/>
        <w:autoSpaceDN/>
        <w:rPr>
          <w:rFonts w:ascii="Times New Roman" w:eastAsia="Times New Roman" w:hAnsi="Times New Roman"/>
          <w:sz w:val="24"/>
          <w:szCs w:val="24"/>
        </w:rPr>
      </w:pP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Articolul 2 din Capitolul I a fost completat de Punctul 1, Articolul I din L</w:t>
      </w:r>
      <w:r>
        <w:rPr>
          <w:color w:val="0000FF"/>
        </w:rPr>
        <w:t xml:space="preserve">EGEA nr. 178 din 17 iulie 2018, publicată în MONITORUL OFICIAL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341A87">
      <w:pPr>
        <w:pStyle w:val="NormalWeb"/>
        <w:spacing w:before="0" w:beforeAutospacing="0" w:after="240" w:afterAutospacing="0"/>
        <w:jc w:val="both"/>
      </w:pPr>
      <w:r>
        <w:t> </w:t>
      </w:r>
      <w:r>
        <w:t> </w:t>
      </w:r>
      <w:proofErr w:type="gramStart"/>
      <w:r>
        <w:t>Prevederile prezentei legi nu au aplicabilitate în cadrul cultelor religioase şi nu aduc atingere vieţii private a cetăţenilor.</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Egalitatea de şanse şi de tratament între femei şi bărbaţi se realizează în conformitate cu următoarele principii: a) principiul legalităţii, potrivit căruia sunt respectate prevederile Constituţiei şi legislaţiei naţionale în materie, precum şi prevederil</w:t>
      </w:r>
      <w:r>
        <w:rPr>
          <w:color w:val="0000FF"/>
        </w:rPr>
        <w:t>e acordurilor şi altor documente juridice internaţionale la care România este parte; b) principiul respectării demnităţii umane, potrivit căruia fiecărei persoane îi este garantată dezvoltarea liberă şi deplină a personalităţii; c) principiul cooperării şi</w:t>
      </w:r>
      <w:r>
        <w:rPr>
          <w:color w:val="0000FF"/>
        </w:rPr>
        <w:t xml:space="preserve"> al parteneriatului, potrivit căruia autorităţile administraţiei publice centrale şi locale colaborează cu societatea civilă şi organizaţiile neguvernamentale pentru elaborarea, implementarea, evaluarea şi monitorizarea politicilor publice şi a programelor</w:t>
      </w:r>
      <w:r>
        <w:rPr>
          <w:color w:val="0000FF"/>
        </w:rPr>
        <w:t xml:space="preserve"> privind eliminarea tuturor formelor de discriminare pe criteriul de sex, precum şi pentru realizarea de facto a egalităţii de şanse şi de tratament între femei şi bărbaţi; d) principiul transparenţei, potrivit căruia elaborarea, derularea, implementarea ş</w:t>
      </w:r>
      <w:r>
        <w:rPr>
          <w:color w:val="0000FF"/>
        </w:rPr>
        <w:t>i evaluarea politicilor şi programelor din domeniu sunt aduse la cunoştinţa publicului larg; e) principiul transversalităţii, potrivit căruia politicile şi programele publice care apără şi garantează egalitatea de şanse şi de tratament între femei şi bărba</w:t>
      </w:r>
      <w:r>
        <w:rPr>
          <w:color w:val="0000FF"/>
        </w:rPr>
        <w:t>ţi sunt realizate prin colaborarea instituţiilor şi autorităţilor cu atribuţii în domeniu la toate nivelele vieţii publice.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10-10-2015 Art. 3^1 a fost introdus de pct. 2 al art. I din LEGEA nr. 229 din 6 octombrie 2015, publicată în MONITORUL OFICIAL</w:t>
      </w:r>
      <w:r>
        <w:rPr>
          <w:color w:val="0000FF"/>
        </w:rPr>
        <w:t xml:space="preserve"> nr. 749 din 7 octombrie 2015.) </w:t>
      </w:r>
      <w:r>
        <w:rPr>
          <w:color w:val="0000FF"/>
        </w:rPr>
        <w:br/>
      </w:r>
    </w:p>
    <w:p w:rsidR="00000000" w:rsidRPr="00341A87" w:rsidRDefault="00341A87">
      <w:pPr>
        <w:pStyle w:val="NormalWeb"/>
        <w:spacing w:before="0" w:beforeAutospacing="0" w:after="0" w:afterAutospacing="0"/>
        <w:jc w:val="both"/>
        <w:rPr>
          <w:color w:val="0000FF"/>
          <w:lang w:val="de-DE"/>
        </w:rPr>
      </w:pPr>
      <w:r>
        <w:rPr>
          <w:color w:val="0000FF"/>
        </w:rPr>
        <w:t> </w:t>
      </w:r>
      <w:r>
        <w:rPr>
          <w:color w:val="0000FF"/>
        </w:rPr>
        <w:t> </w:t>
      </w:r>
      <w:r w:rsidRPr="00341A87">
        <w:rPr>
          <w:color w:val="0000FF"/>
          <w:lang w:val="de-DE"/>
        </w:rPr>
        <w:t>ART. 4</w:t>
      </w:r>
    </w:p>
    <w:p w:rsidR="00000000" w:rsidRPr="00341A87" w:rsidRDefault="00341A87">
      <w:pPr>
        <w:pStyle w:val="NormalWeb"/>
        <w:spacing w:before="0" w:beforeAutospacing="0" w:after="0" w:afterAutospacing="0"/>
        <w:jc w:val="both"/>
        <w:rPr>
          <w:lang w:val="de-DE"/>
        </w:rPr>
      </w:pPr>
      <w:r>
        <w:t> </w:t>
      </w:r>
      <w:r>
        <w:t> </w:t>
      </w:r>
      <w:r w:rsidRPr="00341A87">
        <w:rPr>
          <w:lang w:val="de-DE"/>
        </w:rPr>
        <w:t>Termenii şi expresiile de mai jos, în sensul prezentei legi, au următoarele definiţii:</w:t>
      </w:r>
    </w:p>
    <w:p w:rsidR="00000000" w:rsidRPr="00341A87" w:rsidRDefault="00341A87">
      <w:pPr>
        <w:pStyle w:val="NormalWeb"/>
        <w:spacing w:before="0" w:beforeAutospacing="0" w:after="0" w:afterAutospacing="0"/>
        <w:jc w:val="both"/>
        <w:rPr>
          <w:lang w:val="de-DE"/>
        </w:rPr>
      </w:pPr>
      <w:r>
        <w:t> </w:t>
      </w:r>
      <w:r>
        <w:t> </w:t>
      </w:r>
      <w:r w:rsidRPr="00341A87">
        <w:rPr>
          <w:lang w:val="de-DE"/>
        </w:rPr>
        <w:t xml:space="preserve">a) prin discriminare directă se înţelege situaţia în care o persoană este tratată mai puţin favorabil, pe criterii de </w:t>
      </w:r>
      <w:r w:rsidRPr="00341A87">
        <w:rPr>
          <w:lang w:val="de-DE"/>
        </w:rPr>
        <w:t>sex, decât este, a fost sau ar fi tratată altă persoană într-o situaţie comparabilă;</w:t>
      </w:r>
    </w:p>
    <w:p w:rsidR="00000000" w:rsidRPr="00341A87" w:rsidRDefault="00341A87">
      <w:pPr>
        <w:pStyle w:val="NormalWeb"/>
        <w:spacing w:before="0" w:beforeAutospacing="0" w:after="0" w:afterAutospacing="0"/>
        <w:jc w:val="both"/>
        <w:rPr>
          <w:lang w:val="de-DE"/>
        </w:rPr>
      </w:pPr>
      <w:r>
        <w:t> </w:t>
      </w:r>
      <w:r>
        <w:t> </w:t>
      </w:r>
      <w:r w:rsidRPr="00341A87">
        <w:rPr>
          <w:lang w:val="de-DE"/>
        </w:rPr>
        <w:t xml:space="preserve">b) prin discriminare indirectă se înţelege situaţia în care o dispoziţie, un criteriu sau o practică, aparent neutră, ar dezavantaja în special persoanele de un anumit </w:t>
      </w:r>
      <w:r w:rsidRPr="00341A87">
        <w:rPr>
          <w:lang w:val="de-DE"/>
        </w:rPr>
        <w:t>sex în raport cu persoanele de alt sex, cu excepţia cazului în care această dispoziţie, acest criteriu sau această practică este justificată obiectiv de un scop legitim, iar mijloacele de atingere a acestui scop sunt corespunzătoare şi necesare;</w:t>
      </w:r>
    </w:p>
    <w:p w:rsidR="00000000" w:rsidRPr="00341A87" w:rsidRDefault="00341A87">
      <w:pPr>
        <w:pStyle w:val="NormalWeb"/>
        <w:spacing w:before="0" w:beforeAutospacing="0" w:after="0" w:afterAutospacing="0"/>
        <w:jc w:val="both"/>
        <w:rPr>
          <w:lang w:val="de-DE"/>
        </w:rPr>
      </w:pPr>
      <w:r>
        <w:t> </w:t>
      </w:r>
      <w:r>
        <w:t> </w:t>
      </w:r>
      <w:r w:rsidRPr="00341A87">
        <w:rPr>
          <w:lang w:val="de-DE"/>
        </w:rPr>
        <w:t>c) prin</w:t>
      </w:r>
      <w:r w:rsidRPr="00341A87">
        <w:rPr>
          <w:lang w:val="de-DE"/>
        </w:rPr>
        <w:t xml:space="preserve"> hărţuire se înţelege situaţia în care se manifestă un comportament nedorit, legat de sexul persoanei, având ca obiect sau ca efect lezarea demnităţii persoanei în cauză şi crearea unui mediu de intimidare, ostil, degradant, umilitor sau jignitor;</w:t>
      </w:r>
    </w:p>
    <w:p w:rsidR="00000000" w:rsidRPr="00341A87" w:rsidRDefault="00341A87">
      <w:pPr>
        <w:pStyle w:val="NormalWeb"/>
        <w:spacing w:before="0" w:beforeAutospacing="0" w:after="0" w:afterAutospacing="0"/>
        <w:jc w:val="both"/>
        <w:rPr>
          <w:lang w:val="de-DE"/>
        </w:rPr>
      </w:pPr>
      <w:r>
        <w:t> </w:t>
      </w:r>
      <w:r>
        <w:t> </w:t>
      </w:r>
      <w:r w:rsidRPr="00341A87">
        <w:rPr>
          <w:lang w:val="de-DE"/>
        </w:rPr>
        <w:t>d) pr</w:t>
      </w:r>
      <w:r w:rsidRPr="00341A87">
        <w:rPr>
          <w:lang w:val="de-DE"/>
        </w:rPr>
        <w:t>in hărţuire sexuală se înţelege situaţia în care se manifestă un comportament nedorit cu conotaţie sexuală, exprimat fizic, verbal sau nonverbal, având ca obiect sau ca efect lezarea demnităţii unei persoane şi, în special, crearea unui mediu de intimidare</w:t>
      </w:r>
      <w:r w:rsidRPr="00341A87">
        <w:rPr>
          <w:lang w:val="de-DE"/>
        </w:rPr>
        <w:t>, ostil, degradant, umilitor sau jignitor;</w:t>
      </w:r>
    </w:p>
    <w:p w:rsidR="00000000" w:rsidRPr="00341A87" w:rsidRDefault="00341A87">
      <w:pPr>
        <w:pStyle w:val="NormalWeb"/>
        <w:spacing w:before="0" w:beforeAutospacing="0" w:after="0" w:afterAutospacing="0"/>
        <w:jc w:val="both"/>
        <w:rPr>
          <w:color w:val="0000FF"/>
          <w:lang w:val="de-DE"/>
        </w:rPr>
      </w:pPr>
      <w:r>
        <w:rPr>
          <w:color w:val="0000FF"/>
        </w:rPr>
        <w:t> </w:t>
      </w:r>
      <w:r>
        <w:rPr>
          <w:color w:val="0000FF"/>
        </w:rPr>
        <w:t> </w:t>
      </w:r>
      <w:r w:rsidRPr="00341A87">
        <w:rPr>
          <w:color w:val="0000FF"/>
          <w:lang w:val="de-DE"/>
        </w:rPr>
        <w:t>d^1) prin hărţuire psihologică se înţelege orice comportament necorespunzător care are loc într-o perioadă, este repetitiv sau sistematic şi implică un comportament fizic, limbaj oral sau scris, gesturi sau alt</w:t>
      </w:r>
      <w:r w:rsidRPr="00341A87">
        <w:rPr>
          <w:color w:val="0000FF"/>
          <w:lang w:val="de-DE"/>
        </w:rPr>
        <w:t>e acte intenţionate şi care ar putea afecta personalitatea, demnitatea sau integritatea fizică ori psihologică a unei persoane;</w:t>
      </w:r>
    </w:p>
    <w:p w:rsidR="00000000" w:rsidRPr="00341A87" w:rsidRDefault="00341A87">
      <w:pPr>
        <w:pStyle w:val="NormalWeb"/>
        <w:spacing w:before="0" w:beforeAutospacing="0" w:after="0" w:afterAutospacing="0"/>
        <w:jc w:val="both"/>
        <w:rPr>
          <w:color w:val="0000FF"/>
          <w:lang w:val="de-DE"/>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Lit. d^1) a art. </w:t>
      </w:r>
      <w:proofErr w:type="gramStart"/>
      <w:r>
        <w:rPr>
          <w:color w:val="0000FF"/>
        </w:rPr>
        <w:t>4 a fost introdusă de pct. 3 al art.</w:t>
      </w:r>
      <w:proofErr w:type="gramEnd"/>
      <w:r>
        <w:rPr>
          <w:color w:val="0000FF"/>
        </w:rPr>
        <w:t xml:space="preserve"> I din LEGEA nr. 229 din 6 octombrie 2015, publicată în MO</w:t>
      </w:r>
      <w:r>
        <w:rPr>
          <w:color w:val="0000FF"/>
        </w:rPr>
        <w:t xml:space="preserve">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proofErr w:type="gramStart"/>
      <w:r>
        <w:rPr>
          <w:color w:val="0000FF"/>
        </w:rPr>
        <w:t>d^</w:t>
      </w:r>
      <w:proofErr w:type="gramEnd"/>
      <w:r>
        <w:rPr>
          <w:color w:val="0000FF"/>
        </w:rPr>
        <w:t>2) prin sex desemnăm ansamblul trăsăturilor biologice şi fiziologice prin care se definesc femeile şi bărbaţii;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Lit. d^2) a art. </w:t>
      </w:r>
      <w:proofErr w:type="gramStart"/>
      <w:r>
        <w:rPr>
          <w:color w:val="0000FF"/>
        </w:rPr>
        <w:t>4 a fost introdusă de pct. 3 al art.</w:t>
      </w:r>
      <w:proofErr w:type="gramEnd"/>
      <w:r>
        <w:rPr>
          <w:color w:val="0000FF"/>
        </w:rPr>
        <w:t xml:space="preserve"> I din LEGEA nr. 229</w:t>
      </w:r>
      <w:r>
        <w:rPr>
          <w:color w:val="0000FF"/>
        </w:rPr>
        <w:t xml:space="preserve"> din 6 octombrie 2015, publicată în MONITORUL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d^3) prin gen desemnăm ansamblul format din rolurile, comportamentele, trăsăturile şi activităţile pe care societatea le consideră potrivite pentru femei şi, respecti</w:t>
      </w:r>
      <w:r>
        <w:rPr>
          <w:color w:val="0000FF"/>
        </w:rPr>
        <w:t>v, pentru bărbaţi;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Lit. d^3) a art. </w:t>
      </w:r>
      <w:proofErr w:type="gramStart"/>
      <w:r>
        <w:rPr>
          <w:color w:val="0000FF"/>
        </w:rPr>
        <w:t>4 a fost introdusă de pct. 3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t>   </w:t>
      </w:r>
      <w:r>
        <w:t xml:space="preserve">e) </w:t>
      </w:r>
      <w:proofErr w:type="gramStart"/>
      <w:r>
        <w:t>prin</w:t>
      </w:r>
      <w:proofErr w:type="gramEnd"/>
      <w:r>
        <w:t xml:space="preserve"> acţiuni pozitive se înţelege acele acţiuni speciale care sunt întreprinse temporar pentru a accelera realizarea în fapt a egalităţii de şanse între femei şi bărbaţi şi care nu sunt considerate acţiuni de discriminare;</w:t>
      </w:r>
    </w:p>
    <w:p w:rsidR="00000000" w:rsidRDefault="00341A87">
      <w:pPr>
        <w:pStyle w:val="NormalWeb"/>
        <w:spacing w:before="0" w:beforeAutospacing="0" w:after="0" w:afterAutospacing="0"/>
        <w:jc w:val="both"/>
      </w:pPr>
      <w:r>
        <w:t> </w:t>
      </w:r>
      <w:r>
        <w:t> </w:t>
      </w:r>
      <w:r>
        <w:t xml:space="preserve">f) </w:t>
      </w:r>
      <w:proofErr w:type="gramStart"/>
      <w:r>
        <w:t>prin</w:t>
      </w:r>
      <w:proofErr w:type="gramEnd"/>
      <w:r>
        <w:t xml:space="preserve"> muncă de valoare eg</w:t>
      </w:r>
      <w:r>
        <w:t>ală se înţelege activitatea remunerată care, în urma comparării, pe baza aceloraşi indicatori şi a aceloraşi unităţi de măsură, cu o altă activitate, reflectă folosirea unor cunoştinţe şi deprinderi profesionale similare sau egale şi depunerea unei cantită</w:t>
      </w:r>
      <w:r>
        <w:t>ţi egale ori similare de efort intelectual şi/sau fizic;</w:t>
      </w:r>
    </w:p>
    <w:p w:rsidR="00000000" w:rsidRDefault="00341A87">
      <w:pPr>
        <w:pStyle w:val="NormalWeb"/>
        <w:spacing w:before="0" w:beforeAutospacing="0" w:after="0" w:afterAutospacing="0"/>
        <w:jc w:val="both"/>
      </w:pPr>
      <w:r>
        <w:t> </w:t>
      </w:r>
      <w:r>
        <w:t> </w:t>
      </w:r>
      <w:r>
        <w:t>g) prin discriminare bazată pe criteriul de sex se înţelege discriminarea directă şi discriminarea indirectă, hărţuirea şi hărţuirea sexuală a unei persoane de către o altă persoană la locul de mu</w:t>
      </w:r>
      <w:r>
        <w:t xml:space="preserve">ncă sau în alt loc în care aceasta îşi desfăşoară activitatea, precum şi orice </w:t>
      </w:r>
      <w:r>
        <w:lastRenderedPageBreak/>
        <w:t>tratament mai puţin favorabil cauzat de respingerea unor astfel de comportamente de către persoana respectivă ori de supunerea sa la acestea;</w:t>
      </w:r>
    </w:p>
    <w:p w:rsidR="00000000" w:rsidRDefault="00341A87">
      <w:pPr>
        <w:pStyle w:val="NormalWeb"/>
        <w:spacing w:before="0" w:beforeAutospacing="0" w:after="0" w:afterAutospacing="0"/>
        <w:jc w:val="both"/>
      </w:pPr>
      <w:r>
        <w:t> </w:t>
      </w:r>
      <w:r>
        <w:t> </w:t>
      </w:r>
      <w:r>
        <w:t xml:space="preserve">h) </w:t>
      </w:r>
      <w:proofErr w:type="gramStart"/>
      <w:r>
        <w:t>prin</w:t>
      </w:r>
      <w:proofErr w:type="gramEnd"/>
      <w:r>
        <w:t xml:space="preserve"> discriminare multiplă se</w:t>
      </w:r>
      <w:r>
        <w:t xml:space="preserve"> înţelege orice faptă de discriminare bazată pe două sau mai multe criterii de discriminare;</w:t>
      </w:r>
    </w:p>
    <w:p w:rsidR="00000000" w:rsidRDefault="00341A87">
      <w:pPr>
        <w:pStyle w:val="NormalWeb"/>
        <w:spacing w:before="0" w:beforeAutospacing="0" w:after="0" w:afterAutospacing="0"/>
        <w:jc w:val="both"/>
      </w:pPr>
      <w:r>
        <w:t> </w:t>
      </w:r>
      <w:r>
        <w:t> </w:t>
      </w:r>
      <w:r>
        <w:t xml:space="preserve">i) </w:t>
      </w:r>
      <w:proofErr w:type="gramStart"/>
      <w:r>
        <w:t>prin</w:t>
      </w:r>
      <w:proofErr w:type="gramEnd"/>
      <w:r>
        <w:t xml:space="preserve"> statut familial se înţelege acel statut prin care o persoană se află în relaţii de rudenie, căsătorie sau adopţie cu altă persoană;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i^1) prin stereot</w:t>
      </w:r>
      <w:r>
        <w:rPr>
          <w:color w:val="0000FF"/>
        </w:rPr>
        <w:t>ipuri de gen se înţelege sistemele organizate de credinţe şi opinii consensuale, percepţii şi prejudecăţi în legătură cu atribuţiile şi caracteristicile, precum şi rolurile pe care le au sau ar trebui să le îndeplinească femeile şi bărbaţii;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w:t>
      </w:r>
      <w:r>
        <w:rPr>
          <w:color w:val="0000FF"/>
        </w:rPr>
        <w:t xml:space="preserve">15 Lit. i^1) a art. </w:t>
      </w:r>
      <w:proofErr w:type="gramStart"/>
      <w:r>
        <w:rPr>
          <w:color w:val="0000FF"/>
        </w:rPr>
        <w:t>4 a fost introdusă de pct. 4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t xml:space="preserve">   j) </w:t>
      </w:r>
      <w:proofErr w:type="gramStart"/>
      <w:r>
        <w:t>prin</w:t>
      </w:r>
      <w:proofErr w:type="gramEnd"/>
      <w:r>
        <w:t xml:space="preserve"> statut marital se înţelege acel statut prin care o persoană este necăsătorit/ă, c</w:t>
      </w:r>
      <w:r>
        <w:t>ăsătorit/ă, divorţat/ă, văduv/ă.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k) prin bugetare din perspectiva de gen se înţelege analiza bugetului public în vederea identificării impactului pe care îl are asupra vieţii femeilor şi bărbaţilor şi alocarea resurselor financiare în vederea respectări</w:t>
      </w:r>
      <w:r>
        <w:rPr>
          <w:color w:val="0000FF"/>
        </w:rPr>
        <w:t>i principiului egalităţii de şanse între femei şi bărbaţi;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Lit. k) a art. </w:t>
      </w:r>
      <w:proofErr w:type="gramStart"/>
      <w:r>
        <w:rPr>
          <w:color w:val="0000FF"/>
        </w:rPr>
        <w:t>4 a fost introdusă de pct. 5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l) </w:t>
      </w:r>
      <w:proofErr w:type="gramStart"/>
      <w:r>
        <w:rPr>
          <w:color w:val="0000FF"/>
        </w:rPr>
        <w:t>prin</w:t>
      </w:r>
      <w:proofErr w:type="gramEnd"/>
      <w:r>
        <w:rPr>
          <w:color w:val="0000FF"/>
        </w:rPr>
        <w:t xml:space="preserve"> violenţă de</w:t>
      </w:r>
      <w:r>
        <w:rPr>
          <w:color w:val="0000FF"/>
        </w:rPr>
        <w:t xml:space="preserve"> gen se înţelege fapta de violenţă direcţionată împotriva unei femei sau, după caz, a unui bărbat, motivată de apartenenţa de sex. Violenţa de gen împotriva femeilor </w:t>
      </w:r>
      <w:proofErr w:type="gramStart"/>
      <w:r>
        <w:rPr>
          <w:color w:val="0000FF"/>
        </w:rPr>
        <w:t>este</w:t>
      </w:r>
      <w:proofErr w:type="gramEnd"/>
      <w:r>
        <w:rPr>
          <w:color w:val="0000FF"/>
        </w:rPr>
        <w:t xml:space="preserve"> violenţa care afectează femeile în mod disproporţionat. Violenţa de gen cuprinde, făr</w:t>
      </w:r>
      <w:r>
        <w:rPr>
          <w:color w:val="0000FF"/>
        </w:rPr>
        <w:t>ă a se limita însă la acestea, următoarele fapte: violenţa domestică, violenţa sexuală, mutilarea genitală a femeilor, căsătoria forţată, avortul forţat şi sterilizarea forţată, hărţuirea sexuală, traficul de fiinţe umane şi prostituţia forţată.</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w:t>
      </w:r>
      <w:r>
        <w:rPr>
          <w:color w:val="0000FF"/>
        </w:rPr>
        <w:t xml:space="preserve">7-2018 Articolul 4 din Capitolul I a fost completat de Punctul 2, Articolul I din LEGEA nr. 178 din 17 iulie 2018, publicată în MONITORUL OFICIAL nr. 627 din 19 iulie 2018) </w:t>
      </w:r>
      <w:r>
        <w:rPr>
          <w:color w:val="0000FF"/>
        </w:rPr>
        <w:br/>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341A87">
      <w:pPr>
        <w:pStyle w:val="NormalWeb"/>
        <w:spacing w:before="0" w:beforeAutospacing="0" w:after="240" w:afterAutospacing="0"/>
        <w:jc w:val="both"/>
      </w:pPr>
      <w:r>
        <w:t> </w:t>
      </w:r>
      <w:r>
        <w:t> </w:t>
      </w:r>
      <w:proofErr w:type="gramStart"/>
      <w:r>
        <w:t>În materia reglementată de prezenta lege dispoziţiile prevăzute la</w:t>
      </w:r>
      <w:r>
        <w:t xml:space="preserve"> art.</w:t>
      </w:r>
      <w:proofErr w:type="gramEnd"/>
      <w:r>
        <w:t xml:space="preserve"> </w:t>
      </w:r>
      <w:proofErr w:type="gramStart"/>
      <w:r>
        <w:t>4 prevalează asupra oricăror prevederi din alte acte normative, iar în caz de conflicte în domeniu prevalează dispoziţiile menţionate.</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341A87">
      <w:pPr>
        <w:pStyle w:val="NormalWeb"/>
        <w:spacing w:before="0" w:beforeAutospacing="0" w:after="0" w:afterAutospacing="0"/>
        <w:jc w:val="both"/>
      </w:pPr>
      <w:r>
        <w:t> </w:t>
      </w:r>
      <w:r>
        <w:t> </w:t>
      </w:r>
      <w:r>
        <w:t xml:space="preserve">(1) Este interzisă orice formă de discriminare bazată pe criteriul de sex în domeniile menţionate la </w:t>
      </w:r>
      <w:r>
        <w:t xml:space="preserve">art. </w:t>
      </w:r>
      <w:proofErr w:type="gramStart"/>
      <w:r>
        <w:t>2 alin.</w:t>
      </w:r>
      <w:proofErr w:type="gramEnd"/>
      <w:r>
        <w:t xml:space="preserve"> (1).</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(1^1) Este interzis orice comportament de hărţuire, hărţuire sexuală sau hărţuire psihologică definite conform prezentei legi, atât în public, cât şi în privat.</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09-08-2018 Articolul 6 din Capitolul I a fost completat de Punctul 1</w:t>
      </w:r>
      <w:r>
        <w:rPr>
          <w:color w:val="0000FF"/>
        </w:rPr>
        <w:t xml:space="preserve">, ARTICOL UNIC din LEGEA nr. 232 din 2 august 2018, publicată în MONITORUL OFICIAL nr. 679 din 06 august 2018) </w:t>
      </w:r>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(1^2) Hărţuirea morală la locul de muncă pe criteriul de sex </w:t>
      </w:r>
      <w:proofErr w:type="gramStart"/>
      <w:r>
        <w:rPr>
          <w:color w:val="0000FF"/>
        </w:rPr>
        <w:t>este</w:t>
      </w:r>
      <w:proofErr w:type="gramEnd"/>
      <w:r>
        <w:rPr>
          <w:color w:val="0000FF"/>
        </w:rPr>
        <w:t xml:space="preserve"> interzisă. </w:t>
      </w:r>
      <w:proofErr w:type="gramStart"/>
      <w:r>
        <w:rPr>
          <w:color w:val="0000FF"/>
        </w:rPr>
        <w:t>Dispoziţiile Ordonanţei Guvernului nr.</w:t>
      </w:r>
      <w:proofErr w:type="gramEnd"/>
      <w:r>
        <w:rPr>
          <w:color w:val="0000FF"/>
        </w:rPr>
        <w:t xml:space="preserve"> </w:t>
      </w:r>
      <w:proofErr w:type="gramStart"/>
      <w:r>
        <w:rPr>
          <w:color w:val="0000FF"/>
        </w:rPr>
        <w:t>137/2000 privind preveni</w:t>
      </w:r>
      <w:r>
        <w:rPr>
          <w:color w:val="0000FF"/>
        </w:rPr>
        <w:t>rea şi sancţionarea tuturor formelor de discriminare, republicată, cu modificările ulterioare, se aplică în mod corespunzător.</w:t>
      </w:r>
      <w:proofErr w:type="gramEnd"/>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10-08-2020 Articolul 6 din Capitolul I a fost completat de Articolul II din LEGEA nr. 167 din 7 august 2020, publicată în M</w:t>
      </w:r>
      <w:r>
        <w:rPr>
          <w:color w:val="0000FF"/>
        </w:rPr>
        <w:t xml:space="preserve">ONITORUL OFICIAL nr. 713 din 07 august 2020) </w:t>
      </w:r>
    </w:p>
    <w:p w:rsidR="00000000" w:rsidRDefault="00341A87">
      <w:pPr>
        <w:pStyle w:val="NormalWeb"/>
        <w:spacing w:before="0" w:beforeAutospacing="0" w:after="0" w:afterAutospacing="0"/>
        <w:jc w:val="both"/>
      </w:pPr>
      <w:r>
        <w:t>   (2) Este interzis orice ordin sau dispoziţie de a discrimina o persoană pe criteriul de sex.</w:t>
      </w:r>
    </w:p>
    <w:p w:rsidR="00000000" w:rsidRDefault="00341A87">
      <w:pPr>
        <w:pStyle w:val="NormalWeb"/>
        <w:spacing w:before="0" w:beforeAutospacing="0" w:after="0" w:afterAutospacing="0"/>
        <w:jc w:val="both"/>
      </w:pPr>
      <w:r>
        <w:t> </w:t>
      </w:r>
      <w:r>
        <w:t> </w:t>
      </w:r>
      <w:r>
        <w:t>(3) Statutul familial şi cel marital nu pot constitui motiv de discriminare.</w:t>
      </w:r>
    </w:p>
    <w:p w:rsidR="00000000" w:rsidRDefault="00341A87">
      <w:pPr>
        <w:pStyle w:val="NormalWeb"/>
        <w:spacing w:before="0" w:beforeAutospacing="0" w:after="0" w:afterAutospacing="0"/>
        <w:jc w:val="both"/>
      </w:pPr>
      <w:r>
        <w:t> </w:t>
      </w:r>
      <w:r>
        <w:t> </w:t>
      </w:r>
      <w:r>
        <w:t xml:space="preserve">(4) Respingerea unui comportament de hărţuire şi hărţuire sexuală de către o persoană sau supunerea unei persoane la </w:t>
      </w:r>
      <w:proofErr w:type="gramStart"/>
      <w:r>
        <w:t>un</w:t>
      </w:r>
      <w:proofErr w:type="gramEnd"/>
      <w:r>
        <w:t xml:space="preserve"> astfel de comportament nu poate fi folosită drept justificare pentru o decizie care să afecteze acea persoană.</w:t>
      </w:r>
    </w:p>
    <w:p w:rsidR="00000000" w:rsidRDefault="00341A87">
      <w:pPr>
        <w:pStyle w:val="NormalWeb"/>
        <w:spacing w:before="0" w:beforeAutospacing="0" w:after="0" w:afterAutospacing="0"/>
        <w:jc w:val="both"/>
      </w:pPr>
      <w:r>
        <w:t> </w:t>
      </w:r>
      <w:r>
        <w:t> </w:t>
      </w:r>
      <w:r>
        <w:t>(5) Nu sunt considerat</w:t>
      </w:r>
      <w:r>
        <w:t>e discriminări:</w:t>
      </w:r>
    </w:p>
    <w:p w:rsidR="00000000" w:rsidRDefault="00341A87">
      <w:pPr>
        <w:pStyle w:val="NormalWeb"/>
        <w:spacing w:before="0" w:beforeAutospacing="0" w:after="0" w:afterAutospacing="0"/>
        <w:jc w:val="both"/>
      </w:pPr>
      <w:r>
        <w:t> </w:t>
      </w:r>
      <w:r>
        <w:t> </w:t>
      </w:r>
      <w:r>
        <w:t xml:space="preserve">a) </w:t>
      </w:r>
      <w:proofErr w:type="gramStart"/>
      <w:r>
        <w:t>măsurile</w:t>
      </w:r>
      <w:proofErr w:type="gramEnd"/>
      <w:r>
        <w:t xml:space="preserve"> speciale prevăzute de lege pentru protecţia maternităţii, naşterii, lăuziei, alăptării şi creşterii copilului;</w:t>
      </w:r>
    </w:p>
    <w:p w:rsidR="00000000" w:rsidRDefault="00341A87">
      <w:pPr>
        <w:pStyle w:val="NormalWeb"/>
        <w:spacing w:before="0" w:beforeAutospacing="0" w:after="0" w:afterAutospacing="0"/>
        <w:jc w:val="both"/>
      </w:pPr>
      <w:r>
        <w:t> </w:t>
      </w:r>
      <w:r>
        <w:t> </w:t>
      </w:r>
      <w:r>
        <w:t xml:space="preserve">b) </w:t>
      </w:r>
      <w:proofErr w:type="gramStart"/>
      <w:r>
        <w:t>acţiunile</w:t>
      </w:r>
      <w:proofErr w:type="gramEnd"/>
      <w:r>
        <w:t xml:space="preserve"> pozitive pentru protecţia anumitor categorii de femei sau bărbaţi;</w:t>
      </w:r>
    </w:p>
    <w:p w:rsidR="00000000" w:rsidRDefault="00341A87" w:rsidP="00341A87">
      <w:pPr>
        <w:pStyle w:val="NormalWeb"/>
        <w:spacing w:before="0" w:beforeAutospacing="0" w:after="240" w:afterAutospacing="0"/>
      </w:pPr>
      <w:r>
        <w:t> </w:t>
      </w:r>
      <w:r>
        <w:t> </w:t>
      </w:r>
      <w:r>
        <w:t xml:space="preserve">c) o diferenţă de tratament </w:t>
      </w:r>
      <w:r>
        <w:t>bazată pe o caracteristică de sex când, datorită naturii activităţilor profesionale specifice avute în vedere sau a cadrului în care acestea se desfăşoară, constituie o cerinţă profesională autentică şi determinantă atât timp cât obiectivul e legitim şi ce</w:t>
      </w:r>
      <w:r>
        <w:t>rinţa proporţională.</w:t>
      </w:r>
      <w: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341A87">
      <w:pPr>
        <w:pStyle w:val="NormalWeb"/>
        <w:spacing w:before="0" w:beforeAutospacing="0" w:after="0" w:afterAutospacing="0"/>
        <w:jc w:val="both"/>
      </w:pPr>
      <w:r>
        <w:t> </w:t>
      </w:r>
      <w:r>
        <w:t> </w:t>
      </w:r>
      <w:r>
        <w:t>Egalitatea de şanse şi de tratament între femei şi bărbaţi în domeniul muncii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341A87">
      <w:pPr>
        <w:pStyle w:val="NormalWeb"/>
        <w:spacing w:before="0" w:beforeAutospacing="0" w:after="0" w:afterAutospacing="0"/>
        <w:jc w:val="both"/>
      </w:pPr>
      <w:r>
        <w:t> </w:t>
      </w:r>
      <w:r>
        <w:t> </w:t>
      </w:r>
      <w:r>
        <w:t xml:space="preserve">(1) Prin egalitatea de şanse şi de tratament între femei şi bărbaţi în relaţiile de muncă se înţelege accesul nediscriminatoriu </w:t>
      </w:r>
      <w:r>
        <w:t>la:</w:t>
      </w:r>
    </w:p>
    <w:p w:rsidR="00000000" w:rsidRDefault="00341A87">
      <w:pPr>
        <w:pStyle w:val="NormalWeb"/>
        <w:spacing w:before="0" w:beforeAutospacing="0" w:after="0" w:afterAutospacing="0"/>
        <w:jc w:val="both"/>
      </w:pPr>
      <w:r>
        <w:t> </w:t>
      </w:r>
      <w:r>
        <w:t> </w:t>
      </w:r>
      <w:r>
        <w:t xml:space="preserve">a) </w:t>
      </w:r>
      <w:proofErr w:type="gramStart"/>
      <w:r>
        <w:t>alegerea</w:t>
      </w:r>
      <w:proofErr w:type="gramEnd"/>
      <w:r>
        <w:t xml:space="preserve"> ori exercitarea liberă a unei profesii sau activităţi;</w:t>
      </w:r>
    </w:p>
    <w:p w:rsidR="00000000" w:rsidRDefault="00341A87">
      <w:pPr>
        <w:pStyle w:val="NormalWeb"/>
        <w:spacing w:before="0" w:beforeAutospacing="0" w:after="0" w:afterAutospacing="0"/>
        <w:jc w:val="both"/>
      </w:pPr>
      <w:r>
        <w:t> </w:t>
      </w:r>
      <w:r>
        <w:t> </w:t>
      </w:r>
      <w:r>
        <w:t xml:space="preserve">b) </w:t>
      </w:r>
      <w:proofErr w:type="gramStart"/>
      <w:r>
        <w:t>angajare</w:t>
      </w:r>
      <w:proofErr w:type="gramEnd"/>
      <w:r>
        <w:t xml:space="preserve"> în toate posturile sau locurile de muncă vacante şi la toate nivelurile ierarhiei profesionale;</w:t>
      </w:r>
    </w:p>
    <w:p w:rsidR="00000000" w:rsidRDefault="00341A87">
      <w:pPr>
        <w:pStyle w:val="NormalWeb"/>
        <w:spacing w:before="0" w:beforeAutospacing="0" w:after="0" w:afterAutospacing="0"/>
        <w:jc w:val="both"/>
      </w:pPr>
      <w:r>
        <w:t> </w:t>
      </w:r>
      <w:r>
        <w:t> </w:t>
      </w:r>
      <w:r>
        <w:t xml:space="preserve">c) </w:t>
      </w:r>
      <w:proofErr w:type="gramStart"/>
      <w:r>
        <w:t>venituri</w:t>
      </w:r>
      <w:proofErr w:type="gramEnd"/>
      <w:r>
        <w:t xml:space="preserve"> egale pentru muncă de valoare egală;</w:t>
      </w:r>
    </w:p>
    <w:p w:rsidR="00000000" w:rsidRDefault="00341A87">
      <w:pPr>
        <w:pStyle w:val="NormalWeb"/>
        <w:spacing w:before="0" w:beforeAutospacing="0" w:after="0" w:afterAutospacing="0"/>
        <w:jc w:val="both"/>
      </w:pPr>
      <w:r>
        <w:t> </w:t>
      </w:r>
      <w:r>
        <w:t> </w:t>
      </w:r>
      <w:r>
        <w:t xml:space="preserve">d) </w:t>
      </w:r>
      <w:proofErr w:type="gramStart"/>
      <w:r>
        <w:t>informare</w:t>
      </w:r>
      <w:proofErr w:type="gramEnd"/>
      <w:r>
        <w:t xml:space="preserve"> şi </w:t>
      </w:r>
      <w:r>
        <w:t>consiliere profesională, programe de iniţiere, calificare, perfecţionare, specializare şi recalificare profesională, inclusiv ucenicia;</w:t>
      </w:r>
    </w:p>
    <w:p w:rsidR="00000000" w:rsidRDefault="00341A87">
      <w:pPr>
        <w:pStyle w:val="NormalWeb"/>
        <w:spacing w:before="0" w:beforeAutospacing="0" w:after="0" w:afterAutospacing="0"/>
        <w:jc w:val="both"/>
      </w:pPr>
      <w:r>
        <w:t> </w:t>
      </w:r>
      <w:r>
        <w:t> </w:t>
      </w:r>
      <w:r>
        <w:t xml:space="preserve">e) </w:t>
      </w:r>
      <w:proofErr w:type="gramStart"/>
      <w:r>
        <w:t>promovare</w:t>
      </w:r>
      <w:proofErr w:type="gramEnd"/>
      <w:r>
        <w:t xml:space="preserve"> la orice nivel ierarhic şi profesional;</w:t>
      </w:r>
    </w:p>
    <w:p w:rsidR="00000000" w:rsidRDefault="00341A87">
      <w:pPr>
        <w:pStyle w:val="NormalWeb"/>
        <w:spacing w:before="0" w:beforeAutospacing="0" w:after="0" w:afterAutospacing="0"/>
        <w:jc w:val="both"/>
      </w:pPr>
      <w:r>
        <w:t> </w:t>
      </w:r>
      <w:r>
        <w:t> </w:t>
      </w:r>
      <w:r>
        <w:t xml:space="preserve">f) </w:t>
      </w:r>
      <w:proofErr w:type="gramStart"/>
      <w:r>
        <w:t>condiţii</w:t>
      </w:r>
      <w:proofErr w:type="gramEnd"/>
      <w:r>
        <w:t xml:space="preserve"> de încadrare în muncă şi de muncă ce respectă nor</w:t>
      </w:r>
      <w:r>
        <w:t>mele de sănătate şi securitate în muncă, conform prevederilor legislaţiei în vigoare, inclusiv condiţiile de concediere;</w:t>
      </w:r>
    </w:p>
    <w:p w:rsidR="00000000" w:rsidRDefault="00341A87">
      <w:pPr>
        <w:pStyle w:val="NormalWeb"/>
        <w:spacing w:before="0" w:beforeAutospacing="0" w:after="0" w:afterAutospacing="0"/>
        <w:jc w:val="both"/>
      </w:pPr>
      <w:r>
        <w:t> </w:t>
      </w:r>
      <w:r>
        <w:t> </w:t>
      </w:r>
      <w:r>
        <w:t xml:space="preserve">g) </w:t>
      </w:r>
      <w:proofErr w:type="gramStart"/>
      <w:r>
        <w:t>beneficii</w:t>
      </w:r>
      <w:proofErr w:type="gramEnd"/>
      <w:r>
        <w:t>, altele decât cele de natură salarială, precum şi la sistemele publice şi private de securitate socială;</w:t>
      </w:r>
    </w:p>
    <w:p w:rsidR="00000000" w:rsidRDefault="00341A87">
      <w:pPr>
        <w:pStyle w:val="NormalWeb"/>
        <w:spacing w:before="0" w:beforeAutospacing="0" w:after="0" w:afterAutospacing="0"/>
        <w:jc w:val="both"/>
      </w:pPr>
      <w:r>
        <w:t> </w:t>
      </w:r>
      <w:r>
        <w:t> </w:t>
      </w:r>
      <w:r>
        <w:t xml:space="preserve">h) </w:t>
      </w:r>
      <w:proofErr w:type="gramStart"/>
      <w:r>
        <w:t>organiza</w:t>
      </w:r>
      <w:r>
        <w:t>ţii</w:t>
      </w:r>
      <w:proofErr w:type="gramEnd"/>
      <w:r>
        <w:t xml:space="preserve"> patronale, sindicale şi organisme profesionale, precum şi la beneficiile acordate de acestea;</w:t>
      </w:r>
    </w:p>
    <w:p w:rsidR="00000000" w:rsidRDefault="00341A87">
      <w:pPr>
        <w:pStyle w:val="NormalWeb"/>
        <w:spacing w:before="0" w:beforeAutospacing="0" w:after="240" w:afterAutospacing="0"/>
        <w:jc w:val="both"/>
      </w:pPr>
      <w:r>
        <w:t> </w:t>
      </w:r>
      <w:r>
        <w:t> </w:t>
      </w:r>
      <w:r>
        <w:t xml:space="preserve">i) </w:t>
      </w:r>
      <w:proofErr w:type="gramStart"/>
      <w:r>
        <w:t>prestaţii</w:t>
      </w:r>
      <w:proofErr w:type="gramEnd"/>
      <w:r>
        <w:t xml:space="preserve"> şi servicii sociale, acordate în conformitate cu legislaţia în vigoare.</w:t>
      </w:r>
    </w:p>
    <w:p w:rsidR="00000000" w:rsidRDefault="00341A87">
      <w:pPr>
        <w:pStyle w:val="NormalWeb"/>
        <w:spacing w:before="0" w:beforeAutospacing="0" w:after="0" w:afterAutospacing="0"/>
        <w:jc w:val="both"/>
      </w:pPr>
      <w:r>
        <w:t> </w:t>
      </w:r>
      <w:r>
        <w:t> </w:t>
      </w:r>
      <w:r>
        <w:t>(2) În conformitate cu prevederile alin. (1), de egalitatea de şan</w:t>
      </w:r>
      <w:r>
        <w:t>se şi de tratament între femei şi bărbaţi în relaţiile de muncă beneficiază toţi lucrătorii, inclusiv persoanele care exercită o activitate independentă, precum şi soţiile/soţii lucrătorilor independenţi care nu sunt salariate/salariaţi sau asociate/asocia</w:t>
      </w:r>
      <w:r>
        <w:t>ţi la întreprindere, în cazul în care acestea/aceştia, în condiţiile prevăzute de dreptul intern, participă în mod obişnuit la activitatea lucrătorului independent şi îndeplinesc fie aceleaşi sarcini, fie sarcini complementare.</w:t>
      </w:r>
    </w:p>
    <w:p w:rsidR="00000000" w:rsidRDefault="00341A87">
      <w:pPr>
        <w:pStyle w:val="NormalWeb"/>
        <w:spacing w:before="0" w:beforeAutospacing="0" w:after="240" w:afterAutospacing="0"/>
        <w:jc w:val="both"/>
      </w:pPr>
      <w:r>
        <w:lastRenderedPageBreak/>
        <w:t> </w:t>
      </w:r>
      <w:r>
        <w:t> </w:t>
      </w:r>
      <w:r>
        <w:t>(3) Prevederile prezentei</w:t>
      </w:r>
      <w:r>
        <w:t xml:space="preserve"> legi se aplică tuturor persoanelor, funcţionari publici şi personal contractual din sectorul public şi privat, inclusiv din instituţiile publice, cadrelor militare din sectorul public, precum şi celorlalte categorii de persoane al căror statut este reglem</w:t>
      </w:r>
      <w:r>
        <w:t>entat prin legi speciale.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341A87">
      <w:pPr>
        <w:pStyle w:val="NormalWeb"/>
        <w:spacing w:before="0" w:beforeAutospacing="0" w:after="0" w:afterAutospacing="0"/>
        <w:jc w:val="both"/>
      </w:pPr>
      <w:r>
        <w:t> </w:t>
      </w:r>
      <w:r>
        <w:t> </w:t>
      </w:r>
      <w:r>
        <w:t>Pentru prevenirea şi eliminarea oricăror comportamente, definite drept discriminare bazată pe criteriul de sex, angajatorul are următoarele obligaţii:</w:t>
      </w:r>
    </w:p>
    <w:p w:rsidR="00000000" w:rsidRDefault="00341A87">
      <w:pPr>
        <w:pStyle w:val="NormalWeb"/>
        <w:spacing w:before="0" w:beforeAutospacing="0" w:after="0" w:afterAutospacing="0"/>
        <w:jc w:val="both"/>
      </w:pPr>
      <w:r>
        <w:t> </w:t>
      </w:r>
      <w:r>
        <w:t> </w:t>
      </w:r>
      <w:r>
        <w:t>a) să asigure egalitatea de şanse şi de tratament între angajaţi, femei şi bărbaţi, în cadrul relaţiilor de muncă de orice fel, inclusiv prin introducerea de dispoziţii pentru interzicerea discriminărilor bazate pe criteriul de sex în regulamentele de orga</w:t>
      </w:r>
      <w:r>
        <w:t>nizare şi funcţionare şi în regulamentele interne ale unităţilor;</w:t>
      </w:r>
    </w:p>
    <w:p w:rsidR="00000000" w:rsidRDefault="00341A87">
      <w:pPr>
        <w:pStyle w:val="NormalWeb"/>
        <w:spacing w:before="0" w:beforeAutospacing="0" w:after="0" w:afterAutospacing="0"/>
        <w:jc w:val="both"/>
      </w:pPr>
      <w:r>
        <w:t> </w:t>
      </w:r>
      <w:r>
        <w:t> </w:t>
      </w:r>
      <w:r>
        <w:t>b) să prevadă în regulamentele interne ale unităţilor sancţiuni disciplinare, în condiţiile prevăzute de lege, pentru angajaţii care încalcă demnitatea personală a altor angajaţi prin cre</w:t>
      </w:r>
      <w:r>
        <w:t xml:space="preserve">area de medii degradante, de intimidare, de ostilitate, de umilire sau ofensatoare, prin acţiuni de discriminare, astfel cum sunt definite la art. 4 lit. </w:t>
      </w:r>
      <w:proofErr w:type="gramStart"/>
      <w:r>
        <w:t>a</w:t>
      </w:r>
      <w:proofErr w:type="gramEnd"/>
      <w:r>
        <w:t>)-e) şi la art. 11;</w:t>
      </w:r>
    </w:p>
    <w:p w:rsidR="00000000" w:rsidRDefault="00341A87">
      <w:pPr>
        <w:pStyle w:val="NormalWeb"/>
        <w:spacing w:before="0" w:beforeAutospacing="0" w:after="0" w:afterAutospacing="0"/>
        <w:jc w:val="both"/>
        <w:divId w:val="1312950819"/>
      </w:pPr>
      <w:r>
        <w:t> </w:t>
      </w:r>
      <w:r>
        <w:t> </w:t>
      </w:r>
      <w:r>
        <w:t xml:space="preserve">c) </w:t>
      </w:r>
      <w:proofErr w:type="gramStart"/>
      <w:r>
        <w:t>să</w:t>
      </w:r>
      <w:proofErr w:type="gramEnd"/>
      <w:r>
        <w:t xml:space="preserve"> îi informeze permanent pe angajaţi, inclusiv prin afişare în locuri vizib</w:t>
      </w:r>
      <w:r>
        <w:t>ile, asupra drepturilor pe care aceştia le au în ceea ce priveşte respectarea egalităţii de şanse şi de tratament între femei şi bărbaţi în relaţiile de muncă;</w:t>
      </w:r>
    </w:p>
    <w:p w:rsidR="00000000" w:rsidRDefault="00341A87">
      <w:pPr>
        <w:pStyle w:val="NormalWeb"/>
        <w:spacing w:before="0" w:beforeAutospacing="0" w:after="0" w:afterAutospacing="0"/>
        <w:jc w:val="both"/>
        <w:divId w:val="1981494333"/>
      </w:pPr>
      <w:r>
        <w:t> </w:t>
      </w:r>
      <w:r>
        <w:t> </w:t>
      </w:r>
      <w:r>
        <w:t xml:space="preserve">d) </w:t>
      </w:r>
      <w:proofErr w:type="gramStart"/>
      <w:r>
        <w:t>să</w:t>
      </w:r>
      <w:proofErr w:type="gramEnd"/>
      <w:r>
        <w:t xml:space="preserve"> informeze imediat după ce a fost sesizat autorităţile publice abilitate cu aplicarea şi controlul respectării legislaţiei privind egalitatea de şanse şi de tratament între femei şi bărbaţi.</w:t>
      </w:r>
    </w:p>
    <w:p w:rsidR="00000000" w:rsidRDefault="00341A8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341A87">
      <w:pPr>
        <w:pStyle w:val="NormalWeb"/>
        <w:spacing w:before="0" w:beforeAutospacing="0" w:after="0" w:afterAutospacing="0"/>
        <w:jc w:val="both"/>
      </w:pPr>
      <w:r>
        <w:t> </w:t>
      </w:r>
      <w:r>
        <w:t> </w:t>
      </w:r>
      <w:r>
        <w:t>(1) Este interzisă discriminarea prin utiliz</w:t>
      </w:r>
      <w:r>
        <w:t xml:space="preserve">area de către angajator a unor practici care dezavantajează persoanele de </w:t>
      </w:r>
      <w:proofErr w:type="gramStart"/>
      <w:r>
        <w:t>un</w:t>
      </w:r>
      <w:proofErr w:type="gramEnd"/>
      <w:r>
        <w:t xml:space="preserve"> anumit sex, în legătură cu relaţiile de muncă, referitoare la:</w:t>
      </w:r>
    </w:p>
    <w:p w:rsidR="00000000" w:rsidRDefault="00341A87">
      <w:pPr>
        <w:pStyle w:val="NormalWeb"/>
        <w:spacing w:before="0" w:beforeAutospacing="0" w:after="0" w:afterAutospacing="0"/>
        <w:jc w:val="both"/>
      </w:pPr>
      <w:r>
        <w:t> </w:t>
      </w:r>
      <w:r>
        <w:t> </w:t>
      </w:r>
      <w:r>
        <w:t xml:space="preserve">a) </w:t>
      </w:r>
      <w:proofErr w:type="gramStart"/>
      <w:r>
        <w:t>anunţarea</w:t>
      </w:r>
      <w:proofErr w:type="gramEnd"/>
      <w:r>
        <w:t>, organizarea concursurilor sau examenelor şi selecţia candidaţilor pentru ocuparea posturilor vacant</w:t>
      </w:r>
      <w:r>
        <w:t>e din sectorul public sau privat;</w:t>
      </w:r>
    </w:p>
    <w:p w:rsidR="00000000" w:rsidRDefault="00341A87">
      <w:pPr>
        <w:pStyle w:val="NormalWeb"/>
        <w:spacing w:before="0" w:beforeAutospacing="0" w:after="0" w:afterAutospacing="0"/>
        <w:jc w:val="both"/>
      </w:pPr>
      <w:r>
        <w:t> </w:t>
      </w:r>
      <w:r>
        <w:t> </w:t>
      </w:r>
      <w:r>
        <w:t xml:space="preserve">b) </w:t>
      </w:r>
      <w:proofErr w:type="gramStart"/>
      <w:r>
        <w:t>încheierea</w:t>
      </w:r>
      <w:proofErr w:type="gramEnd"/>
      <w:r>
        <w:t>, suspendarea, modificarea şi/sau încetarea raportului juridic de muncă ori de serviciu;</w:t>
      </w:r>
    </w:p>
    <w:p w:rsidR="00000000" w:rsidRDefault="00341A87">
      <w:pPr>
        <w:pStyle w:val="NormalWeb"/>
        <w:spacing w:before="0" w:beforeAutospacing="0" w:after="0" w:afterAutospacing="0"/>
        <w:jc w:val="both"/>
      </w:pPr>
      <w:r>
        <w:t> </w:t>
      </w:r>
      <w:r>
        <w:t> </w:t>
      </w:r>
      <w:r>
        <w:t xml:space="preserve">c) </w:t>
      </w:r>
      <w:proofErr w:type="gramStart"/>
      <w:r>
        <w:t>stabilirea</w:t>
      </w:r>
      <w:proofErr w:type="gramEnd"/>
      <w:r>
        <w:t xml:space="preserve"> sau modificarea atribuţiilor din fişa postului;</w:t>
      </w:r>
    </w:p>
    <w:p w:rsidR="00000000" w:rsidRDefault="00341A87">
      <w:pPr>
        <w:pStyle w:val="NormalWeb"/>
        <w:spacing w:before="0" w:beforeAutospacing="0" w:after="0" w:afterAutospacing="0"/>
        <w:jc w:val="both"/>
      </w:pPr>
      <w:r>
        <w:t> </w:t>
      </w:r>
      <w:r>
        <w:t> </w:t>
      </w:r>
      <w:r>
        <w:t xml:space="preserve">d) </w:t>
      </w:r>
      <w:proofErr w:type="gramStart"/>
      <w:r>
        <w:t>stabilirea</w:t>
      </w:r>
      <w:proofErr w:type="gramEnd"/>
      <w:r>
        <w:t xml:space="preserve"> remuneraţiei;</w:t>
      </w:r>
    </w:p>
    <w:p w:rsidR="00000000" w:rsidRDefault="00341A87">
      <w:pPr>
        <w:pStyle w:val="NormalWeb"/>
        <w:spacing w:before="0" w:beforeAutospacing="0" w:after="0" w:afterAutospacing="0"/>
        <w:jc w:val="both"/>
      </w:pPr>
      <w:r>
        <w:t> </w:t>
      </w:r>
      <w:r>
        <w:t> </w:t>
      </w:r>
      <w:r>
        <w:t xml:space="preserve">e) </w:t>
      </w:r>
      <w:proofErr w:type="gramStart"/>
      <w:r>
        <w:t>beneficii</w:t>
      </w:r>
      <w:proofErr w:type="gramEnd"/>
      <w:r>
        <w:t>, alte</w:t>
      </w:r>
      <w:r>
        <w:t>le decât cele de natură salarială, precum şi la securitate socială;</w:t>
      </w:r>
    </w:p>
    <w:p w:rsidR="00000000" w:rsidRDefault="00341A87">
      <w:pPr>
        <w:pStyle w:val="NormalWeb"/>
        <w:spacing w:before="0" w:beforeAutospacing="0" w:after="0" w:afterAutospacing="0"/>
        <w:jc w:val="both"/>
      </w:pPr>
      <w:r>
        <w:t> </w:t>
      </w:r>
      <w:r>
        <w:t> </w:t>
      </w:r>
      <w:r>
        <w:t xml:space="preserve">f) </w:t>
      </w:r>
      <w:proofErr w:type="gramStart"/>
      <w:r>
        <w:t>informare</w:t>
      </w:r>
      <w:proofErr w:type="gramEnd"/>
      <w:r>
        <w:t xml:space="preserve"> şi consiliere profesională, programe de iniţiere, calificare, perfecţionare, specializare şi recalificare profesională;</w:t>
      </w:r>
    </w:p>
    <w:p w:rsidR="00000000" w:rsidRDefault="00341A87">
      <w:pPr>
        <w:pStyle w:val="NormalWeb"/>
        <w:spacing w:before="0" w:beforeAutospacing="0" w:after="0" w:afterAutospacing="0"/>
        <w:jc w:val="both"/>
      </w:pPr>
      <w:r>
        <w:t> </w:t>
      </w:r>
      <w:r>
        <w:t> </w:t>
      </w:r>
      <w:r>
        <w:t xml:space="preserve">g) </w:t>
      </w:r>
      <w:proofErr w:type="gramStart"/>
      <w:r>
        <w:t>evaluarea</w:t>
      </w:r>
      <w:proofErr w:type="gramEnd"/>
      <w:r>
        <w:t xml:space="preserve"> performanţelor profesionale individu</w:t>
      </w:r>
      <w:r>
        <w:t>ale;</w:t>
      </w:r>
    </w:p>
    <w:p w:rsidR="00000000" w:rsidRDefault="00341A87">
      <w:pPr>
        <w:pStyle w:val="NormalWeb"/>
        <w:spacing w:before="0" w:beforeAutospacing="0" w:after="0" w:afterAutospacing="0"/>
        <w:jc w:val="both"/>
      </w:pPr>
      <w:r>
        <w:t> </w:t>
      </w:r>
      <w:r>
        <w:t> </w:t>
      </w:r>
      <w:r>
        <w:t xml:space="preserve">h) </w:t>
      </w:r>
      <w:proofErr w:type="gramStart"/>
      <w:r>
        <w:t>promovarea</w:t>
      </w:r>
      <w:proofErr w:type="gramEnd"/>
      <w:r>
        <w:t xml:space="preserve"> profesională;</w:t>
      </w:r>
    </w:p>
    <w:p w:rsidR="00000000" w:rsidRDefault="00341A87">
      <w:pPr>
        <w:pStyle w:val="NormalWeb"/>
        <w:spacing w:before="0" w:beforeAutospacing="0" w:after="0" w:afterAutospacing="0"/>
        <w:jc w:val="both"/>
      </w:pPr>
      <w:r>
        <w:t> </w:t>
      </w:r>
      <w:r>
        <w:t> </w:t>
      </w:r>
      <w:r>
        <w:t xml:space="preserve">i) </w:t>
      </w:r>
      <w:proofErr w:type="gramStart"/>
      <w:r>
        <w:t>aplicarea</w:t>
      </w:r>
      <w:proofErr w:type="gramEnd"/>
      <w:r>
        <w:t xml:space="preserve"> măsurilor disciplinare;</w:t>
      </w:r>
    </w:p>
    <w:p w:rsidR="00000000" w:rsidRDefault="00341A87">
      <w:pPr>
        <w:pStyle w:val="NormalWeb"/>
        <w:spacing w:before="0" w:beforeAutospacing="0" w:after="0" w:afterAutospacing="0"/>
        <w:jc w:val="both"/>
      </w:pPr>
      <w:r>
        <w:t> </w:t>
      </w:r>
      <w:r>
        <w:t> </w:t>
      </w:r>
      <w:r>
        <w:t xml:space="preserve">j) </w:t>
      </w:r>
      <w:proofErr w:type="gramStart"/>
      <w:r>
        <w:t>dreptul</w:t>
      </w:r>
      <w:proofErr w:type="gramEnd"/>
      <w:r>
        <w:t xml:space="preserve"> de aderare la sindicat şi accesul la facilităţile acordate de acesta;</w:t>
      </w:r>
    </w:p>
    <w:p w:rsidR="00000000" w:rsidRDefault="00341A87">
      <w:pPr>
        <w:pStyle w:val="NormalWeb"/>
        <w:spacing w:before="0" w:beforeAutospacing="0" w:after="240" w:afterAutospacing="0"/>
        <w:jc w:val="both"/>
      </w:pPr>
      <w:r>
        <w:t> </w:t>
      </w:r>
      <w:r>
        <w:t> </w:t>
      </w:r>
      <w:r>
        <w:t xml:space="preserve">k) </w:t>
      </w:r>
      <w:proofErr w:type="gramStart"/>
      <w:r>
        <w:t>orice</w:t>
      </w:r>
      <w:proofErr w:type="gramEnd"/>
      <w:r>
        <w:t xml:space="preserve"> alte condiţii de prestare a muncii, potrivit legislaţiei în vigoare.</w:t>
      </w:r>
    </w:p>
    <w:p w:rsidR="00000000" w:rsidRDefault="00341A87">
      <w:pPr>
        <w:pStyle w:val="NormalWeb"/>
        <w:spacing w:before="0" w:beforeAutospacing="0" w:after="240" w:afterAutospacing="0"/>
        <w:jc w:val="both"/>
      </w:pPr>
      <w:r>
        <w:t> </w:t>
      </w:r>
      <w:r>
        <w:t> </w:t>
      </w:r>
      <w:r>
        <w:t>(2) Sunt ex</w:t>
      </w:r>
      <w:r>
        <w:t xml:space="preserve">ceptate de la aplicarea prevederilor alin. (1) </w:t>
      </w:r>
      <w:proofErr w:type="gramStart"/>
      <w:r>
        <w:t>lit</w:t>
      </w:r>
      <w:proofErr w:type="gramEnd"/>
      <w:r>
        <w:t xml:space="preserve">. a) </w:t>
      </w:r>
      <w:proofErr w:type="gramStart"/>
      <w:r>
        <w:t>locurile</w:t>
      </w:r>
      <w:proofErr w:type="gramEnd"/>
      <w:r>
        <w:t xml:space="preserve"> de muncă în care, datorită naturii activităţilor profesionale respective sau cadrului în care acestea sunt desfăşurate, o caracteristică legată de sex este o cerinţă profesională autentică şi </w:t>
      </w:r>
      <w:r>
        <w:t>determinantă, cu condiţia ca obiectivul urmărit să fie legitim şi cerinţa să fie proporţională.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341A87">
      <w:pPr>
        <w:pStyle w:val="NormalWeb"/>
        <w:spacing w:before="0" w:beforeAutospacing="0" w:after="0" w:afterAutospacing="0"/>
        <w:jc w:val="both"/>
      </w:pPr>
      <w:r>
        <w:t> </w:t>
      </w:r>
      <w:r>
        <w:t> </w:t>
      </w:r>
      <w:r>
        <w:t xml:space="preserve">(1) Maternitatea nu poate constitui </w:t>
      </w:r>
      <w:proofErr w:type="gramStart"/>
      <w:r>
        <w:t>un</w:t>
      </w:r>
      <w:proofErr w:type="gramEnd"/>
      <w:r>
        <w:t xml:space="preserve"> motiv de discriminare.</w:t>
      </w:r>
    </w:p>
    <w:p w:rsidR="00000000" w:rsidRDefault="00341A87">
      <w:pPr>
        <w:pStyle w:val="NormalWeb"/>
        <w:spacing w:before="0" w:beforeAutospacing="0" w:after="0" w:afterAutospacing="0"/>
        <w:jc w:val="both"/>
      </w:pPr>
      <w:r>
        <w:lastRenderedPageBreak/>
        <w:t> </w:t>
      </w:r>
      <w:r>
        <w:t> </w:t>
      </w:r>
      <w:r>
        <w:t xml:space="preserve">(2) Orice tratament mai puţin favorabil aplicat unei femei legat de sarcină sau </w:t>
      </w:r>
      <w:r>
        <w:t>de concediul de maternitate constituie discriminare în sensul prezentei legi.</w:t>
      </w:r>
    </w:p>
    <w:p w:rsidR="00000000" w:rsidRDefault="00341A87">
      <w:pPr>
        <w:pStyle w:val="NormalWeb"/>
        <w:spacing w:before="0" w:beforeAutospacing="0" w:after="0" w:afterAutospacing="0"/>
        <w:jc w:val="both"/>
      </w:pPr>
      <w:r>
        <w:t> </w:t>
      </w:r>
      <w:r>
        <w:t> </w:t>
      </w:r>
      <w:r>
        <w:t>(3) Orice tratament mai puţin favorabil aplicat unei femei sau unui bărbat, privind concediul pentru creşterea copiilor sau concediul paternal, constituie discriminare în sens</w:t>
      </w:r>
      <w:r>
        <w:t>ul prezentei legi.</w:t>
      </w:r>
    </w:p>
    <w:p w:rsidR="00000000" w:rsidRDefault="00341A87">
      <w:pPr>
        <w:pStyle w:val="NormalWeb"/>
        <w:spacing w:before="0" w:beforeAutospacing="0" w:after="0" w:afterAutospacing="0"/>
        <w:jc w:val="both"/>
      </w:pPr>
      <w:r>
        <w:t> </w:t>
      </w:r>
      <w:r>
        <w:t> </w:t>
      </w:r>
      <w:r>
        <w:t xml:space="preserve">(4) Este interzis </w:t>
      </w:r>
      <w:proofErr w:type="gramStart"/>
      <w:r>
        <w:t>să</w:t>
      </w:r>
      <w:proofErr w:type="gramEnd"/>
      <w:r>
        <w:t xml:space="preserve"> i se solicite unei candidate, în vederea angajării, să prezinte un test de graviditate şi/sau să semneze un angajament că nu va rămâne însărcinată sau că nu va naşte pe durata de valabilitate a contractului indivi</w:t>
      </w:r>
      <w:r>
        <w:t>dual de muncă.</w:t>
      </w:r>
    </w:p>
    <w:p w:rsidR="00000000" w:rsidRDefault="00341A87">
      <w:pPr>
        <w:pStyle w:val="NormalWeb"/>
        <w:spacing w:before="0" w:beforeAutospacing="0" w:after="0" w:afterAutospacing="0"/>
        <w:jc w:val="both"/>
      </w:pPr>
      <w:r>
        <w:t> </w:t>
      </w:r>
      <w:r>
        <w:t> </w:t>
      </w:r>
      <w:r>
        <w:t xml:space="preserve">(5) Sunt exceptate de la aplicarea prevederilor alin. (1) </w:t>
      </w:r>
      <w:proofErr w:type="gramStart"/>
      <w:r>
        <w:t>acele</w:t>
      </w:r>
      <w:proofErr w:type="gramEnd"/>
      <w:r>
        <w:t xml:space="preserve"> locuri de muncă interzise femeilor gravide şi/sau care alăptează, datorită naturii ori condiţiilor particulare de prestare a muncii.</w:t>
      </w:r>
    </w:p>
    <w:p w:rsidR="00000000" w:rsidRDefault="00341A87">
      <w:pPr>
        <w:pStyle w:val="NormalWeb"/>
        <w:spacing w:before="0" w:beforeAutospacing="0" w:after="0" w:afterAutospacing="0"/>
        <w:jc w:val="both"/>
      </w:pPr>
      <w:r>
        <w:t> </w:t>
      </w:r>
      <w:r>
        <w:t> </w:t>
      </w:r>
      <w:r>
        <w:t>(6) Concedierea nu poate fi dispusă pe</w:t>
      </w:r>
      <w:r>
        <w:t xml:space="preserve"> durata în care:</w:t>
      </w:r>
    </w:p>
    <w:p w:rsidR="00000000" w:rsidRDefault="00341A87">
      <w:pPr>
        <w:pStyle w:val="NormalWeb"/>
        <w:spacing w:before="0" w:beforeAutospacing="0" w:after="0" w:afterAutospacing="0"/>
        <w:jc w:val="both"/>
      </w:pPr>
      <w:r>
        <w:t> </w:t>
      </w:r>
      <w:r>
        <w:t> </w:t>
      </w:r>
      <w:r>
        <w:t xml:space="preserve">a) </w:t>
      </w:r>
      <w:proofErr w:type="gramStart"/>
      <w:r>
        <w:t>salariata</w:t>
      </w:r>
      <w:proofErr w:type="gramEnd"/>
      <w:r>
        <w:t xml:space="preserve"> este gravidă sau se află în concediu de maternitate;</w:t>
      </w:r>
    </w:p>
    <w:p w:rsidR="00000000" w:rsidRDefault="00341A87">
      <w:pPr>
        <w:pStyle w:val="NormalWeb"/>
        <w:spacing w:before="0" w:beforeAutospacing="0" w:after="0" w:afterAutospacing="0"/>
        <w:jc w:val="both"/>
      </w:pPr>
      <w:r>
        <w:t> </w:t>
      </w:r>
      <w:r>
        <w:t> </w:t>
      </w:r>
      <w:r>
        <w:t>b) salariata/salariatul se află în concediul pentru creşterea copiilor în vârstă de până la 2 ani, respectiv 3 ani în cazul copilului cu dizabilităţi;</w:t>
      </w:r>
    </w:p>
    <w:p w:rsidR="00000000" w:rsidRDefault="00341A87">
      <w:pPr>
        <w:pStyle w:val="NormalWeb"/>
        <w:spacing w:before="0" w:beforeAutospacing="0" w:after="240" w:afterAutospacing="0"/>
        <w:jc w:val="both"/>
      </w:pPr>
      <w:r>
        <w:t> </w:t>
      </w:r>
      <w:r>
        <w:t> </w:t>
      </w:r>
      <w:r>
        <w:t xml:space="preserve">c) </w:t>
      </w:r>
      <w:proofErr w:type="gramStart"/>
      <w:r>
        <w:t>salariatul</w:t>
      </w:r>
      <w:proofErr w:type="gramEnd"/>
      <w:r>
        <w:t xml:space="preserve"> se află în concediu paternal.</w:t>
      </w:r>
    </w:p>
    <w:p w:rsidR="00000000" w:rsidRDefault="00341A87">
      <w:pPr>
        <w:pStyle w:val="NormalWeb"/>
        <w:spacing w:before="0" w:beforeAutospacing="0" w:after="0" w:afterAutospacing="0"/>
        <w:jc w:val="both"/>
      </w:pPr>
      <w:r>
        <w:t> </w:t>
      </w:r>
      <w:r>
        <w:t> </w:t>
      </w:r>
      <w:r>
        <w:t xml:space="preserve">(7) Este exceptată de la aplicarea prevederilor alin. (6) </w:t>
      </w:r>
      <w:proofErr w:type="gramStart"/>
      <w:r>
        <w:t>concedierea</w:t>
      </w:r>
      <w:proofErr w:type="gramEnd"/>
      <w:r>
        <w:t xml:space="preserve"> pentru motive ce intervin ca urmare a reorganizării judiciare, a falimentului sau a dizolvării angajatorului, în condiţiile legii.</w:t>
      </w:r>
    </w:p>
    <w:p w:rsidR="00000000" w:rsidRDefault="00341A87">
      <w:pPr>
        <w:pStyle w:val="NormalWeb"/>
        <w:spacing w:before="0" w:beforeAutospacing="0" w:after="0" w:afterAutospacing="0"/>
        <w:jc w:val="both"/>
      </w:pPr>
      <w:r>
        <w:t> </w:t>
      </w:r>
      <w:r>
        <w:t> </w:t>
      </w:r>
      <w:r>
        <w:t>(8) La încetarea concediului de maternitate, a concediului pentru creşterea copiilor în vârstă de până la 2 ani, respectiv 3 ani în cazul copilului cu dizabilităţi sau a concediului paternal, salariata/salariatul are dreptul de a se întoarce la ultimul loc</w:t>
      </w:r>
      <w:r>
        <w:t xml:space="preserve"> de muncă ori la un loc de muncă echivalent, având condiţii de muncă echivalente, şi, de asemenea, de a beneficia de orice îmbunătăţire a condiţiilor de muncă la care ar fi avut dreptul în timpul absenţei.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(9) La revenirea la locul de muncă în condiţiil</w:t>
      </w:r>
      <w:r>
        <w:rPr>
          <w:color w:val="0000FF"/>
        </w:rPr>
        <w:t xml:space="preserve">e prevăzute la alin. (8), salariata/salariatul are dreptul la </w:t>
      </w:r>
      <w:proofErr w:type="gramStart"/>
      <w:r>
        <w:rPr>
          <w:color w:val="0000FF"/>
        </w:rPr>
        <w:t>un</w:t>
      </w:r>
      <w:proofErr w:type="gramEnd"/>
      <w:r>
        <w:rPr>
          <w:color w:val="0000FF"/>
        </w:rPr>
        <w:t xml:space="preserve"> program de reintegrare profesională, a cărui durată este prevăzută în regulamentul intern de organizare şi funcţionare şi nu poate fi mai mică de 5 zile lucrătoare.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(9)</w:t>
      </w:r>
      <w:r>
        <w:rPr>
          <w:color w:val="0000FF"/>
        </w:rPr>
        <w:t xml:space="preserve"> </w:t>
      </w:r>
      <w:proofErr w:type="gramStart"/>
      <w:r>
        <w:rPr>
          <w:color w:val="0000FF"/>
        </w:rPr>
        <w:t>a</w:t>
      </w:r>
      <w:proofErr w:type="gramEnd"/>
      <w:r>
        <w:rPr>
          <w:color w:val="0000FF"/>
        </w:rPr>
        <w:t xml:space="preserve"> art. </w:t>
      </w:r>
      <w:proofErr w:type="gramStart"/>
      <w:r>
        <w:rPr>
          <w:color w:val="0000FF"/>
        </w:rPr>
        <w:t>10 a fost introdus de pct. 6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divId w:val="637996574"/>
        <w:rPr>
          <w:color w:val="0000FF"/>
        </w:rPr>
      </w:pPr>
      <w:r>
        <w:rPr>
          <w:color w:val="0000FF"/>
        </w:rPr>
        <w:t> </w:t>
      </w:r>
      <w:r>
        <w:rPr>
          <w:color w:val="0000FF"/>
        </w:rPr>
        <w:t> </w:t>
      </w:r>
      <w:r>
        <w:rPr>
          <w:color w:val="0000FF"/>
        </w:rPr>
        <w:t>ART. 11</w:t>
      </w:r>
    </w:p>
    <w:p w:rsidR="00000000" w:rsidRDefault="00341A87">
      <w:pPr>
        <w:pStyle w:val="NormalWeb"/>
        <w:spacing w:before="0" w:beforeAutospacing="0" w:after="0" w:afterAutospacing="0"/>
        <w:jc w:val="both"/>
        <w:divId w:val="637996574"/>
      </w:pPr>
      <w:r>
        <w:t> </w:t>
      </w:r>
      <w:r>
        <w:t> </w:t>
      </w:r>
      <w:r>
        <w:t>Constituie discriminare bazată pe criteriul de sex orice comportament nedorit, definit drep</w:t>
      </w:r>
      <w:r>
        <w:t>t hărţuire sau hărţuire sexuală, având ca scop sau efect:</w:t>
      </w:r>
    </w:p>
    <w:p w:rsidR="00000000" w:rsidRDefault="00341A87">
      <w:pPr>
        <w:pStyle w:val="NormalWeb"/>
        <w:spacing w:before="0" w:beforeAutospacing="0" w:after="0" w:afterAutospacing="0"/>
        <w:jc w:val="both"/>
        <w:divId w:val="637996574"/>
      </w:pPr>
      <w:r>
        <w:t> </w:t>
      </w:r>
      <w:r>
        <w:t> </w:t>
      </w:r>
      <w:proofErr w:type="gramStart"/>
      <w:r>
        <w:t>a</w:t>
      </w:r>
      <w:proofErr w:type="gramEnd"/>
      <w:r>
        <w:t>) de a crea la locul de muncă o atmosferă de intimidare, de ostilitate sau de descurajare pentru persoana afectată;</w:t>
      </w:r>
    </w:p>
    <w:p w:rsidR="00000000" w:rsidRDefault="00341A87">
      <w:pPr>
        <w:pStyle w:val="NormalWeb"/>
        <w:spacing w:before="0" w:beforeAutospacing="0" w:after="240" w:afterAutospacing="0"/>
        <w:jc w:val="both"/>
        <w:divId w:val="637996574"/>
      </w:pPr>
      <w:r>
        <w:t> </w:t>
      </w:r>
      <w:r>
        <w:t> </w:t>
      </w:r>
      <w:r>
        <w:t>b) de a influenţa negativ situaţia persoanei angajate în ceea ce priveşte p</w:t>
      </w:r>
      <w:r>
        <w:t>romovarea profesională, remuneraţia sau veniturile de orice natură ori accesul la formarea şi perfecţionarea profesională, în cazul refuzului acesteia de a accepta un comportament nedorit, ce ţine de viaţa sexuală.</w:t>
      </w:r>
    </w:p>
    <w:p w:rsidR="00000000" w:rsidRDefault="00341A87">
      <w:pPr>
        <w:autoSpaceDE/>
        <w:autoSpaceDN/>
        <w:rPr>
          <w:rFonts w:ascii="Times New Roman" w:eastAsia="Times New Roman" w:hAnsi="Times New Roman"/>
          <w:sz w:val="24"/>
          <w:szCs w:val="24"/>
        </w:rPr>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341A87">
      <w:pPr>
        <w:pStyle w:val="NormalWeb"/>
        <w:spacing w:before="0" w:beforeAutospacing="0" w:after="0" w:afterAutospacing="0"/>
        <w:jc w:val="both"/>
      </w:pPr>
      <w:r>
        <w:t> </w:t>
      </w:r>
      <w:r>
        <w:t> </w:t>
      </w:r>
      <w:r>
        <w:t>(1) Constituie discrimin</w:t>
      </w:r>
      <w:r>
        <w:t xml:space="preserve">are şi </w:t>
      </w:r>
      <w:proofErr w:type="gramStart"/>
      <w:r>
        <w:t>este</w:t>
      </w:r>
      <w:proofErr w:type="gramEnd"/>
      <w:r>
        <w:t xml:space="preserve"> interzisă modificarea unilaterală de către angajator a relaţiilor sau a condiţiilor de muncă, inclusiv concedierea persoanei angajate care a înaintat o sesizare ori o reclamaţie la nivelul unităţii sau care a depus o plângere, în condiţiile pre</w:t>
      </w:r>
      <w:r>
        <w:t xml:space="preserve">văzute la art. </w:t>
      </w:r>
      <w:proofErr w:type="gramStart"/>
      <w:r>
        <w:t>30 alin.</w:t>
      </w:r>
      <w:proofErr w:type="gramEnd"/>
      <w:r>
        <w:t xml:space="preserve"> (2), la instanţele judecătoreşti competente, în vederea aplicării prevederilor prezentei legi şi după </w:t>
      </w:r>
      <w:proofErr w:type="gramStart"/>
      <w:r>
        <w:t>ce</w:t>
      </w:r>
      <w:proofErr w:type="gramEnd"/>
      <w:r>
        <w:t xml:space="preserve"> sentinţa judecătorească a rămas definitivă, cu excepţia unor motive întemeiate şi fără legătură cu cauza.</w:t>
      </w:r>
    </w:p>
    <w:p w:rsidR="00000000" w:rsidRDefault="00341A87">
      <w:pPr>
        <w:pStyle w:val="NormalWeb"/>
        <w:spacing w:before="0" w:beforeAutospacing="0" w:after="240" w:afterAutospacing="0"/>
        <w:jc w:val="both"/>
      </w:pPr>
      <w:r>
        <w:lastRenderedPageBreak/>
        <w:t> </w:t>
      </w:r>
      <w:r>
        <w:t> </w:t>
      </w:r>
      <w:r>
        <w:t>(2) Prevederile al</w:t>
      </w:r>
      <w:r>
        <w:t xml:space="preserve">in. (1) </w:t>
      </w:r>
      <w:proofErr w:type="gramStart"/>
      <w:r>
        <w:t>se</w:t>
      </w:r>
      <w:proofErr w:type="gramEnd"/>
      <w:r>
        <w:t xml:space="preserve"> aplică în mod corespunzător membrilor organizaţiei sindicale, reprezentanţilor salariaţilor sau oricărui alt salariat care au competenţa ori pot să acorde sprijin în rezolvarea situaţiei la locul de muncă potrivit dispoziţiilor art. </w:t>
      </w:r>
      <w:proofErr w:type="gramStart"/>
      <w:r>
        <w:t>30 alin.</w:t>
      </w:r>
      <w:proofErr w:type="gramEnd"/>
      <w:r>
        <w:t xml:space="preserve"> (1)</w:t>
      </w:r>
      <w:r>
        <w:t>.</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341A87">
      <w:pPr>
        <w:pStyle w:val="NormalWeb"/>
        <w:spacing w:before="0" w:beforeAutospacing="0" w:after="240" w:afterAutospacing="0"/>
        <w:jc w:val="both"/>
      </w:pPr>
      <w:r>
        <w:t> </w:t>
      </w:r>
      <w:r>
        <w:t> </w:t>
      </w:r>
      <w:r>
        <w:t>Pentru prevenirea acţiunilor de discriminare bazate pe criteriul de sex în domeniul muncii, atât la negocierea contractului colectiv de muncă la nivel de sector de activitate, grup de unităţi şi unităţi, părţile contractante vor stabili in</w:t>
      </w:r>
      <w:r>
        <w:t>troducerea de clauze de interzicere a faptelor de discriminare şi, respectiv, clauze privind modul de soluţionare a sesizărilor/reclamaţiilor formulate de persoanele prejudiciate prin asemenea fapte.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341A87">
      <w:pPr>
        <w:pStyle w:val="NormalWeb"/>
        <w:spacing w:before="0" w:beforeAutospacing="0" w:after="0" w:afterAutospacing="0"/>
        <w:jc w:val="both"/>
      </w:pPr>
      <w:r>
        <w:t> </w:t>
      </w:r>
      <w:r>
        <w:t> </w:t>
      </w:r>
      <w:r>
        <w:t>Egalitatea de şanse şi de tratament în c</w:t>
      </w:r>
      <w:r>
        <w:t xml:space="preserve">eea </w:t>
      </w:r>
      <w:proofErr w:type="gramStart"/>
      <w:r>
        <w:t>ce</w:t>
      </w:r>
      <w:proofErr w:type="gramEnd"/>
      <w:r>
        <w:t xml:space="preserve"> priveşte accesul la educaţie, la sănătate, la cultură şi la informare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341A87">
      <w:pPr>
        <w:pStyle w:val="NormalWeb"/>
        <w:spacing w:before="0" w:beforeAutospacing="0" w:after="0" w:afterAutospacing="0"/>
        <w:jc w:val="both"/>
      </w:pPr>
      <w:r>
        <w:t> </w:t>
      </w:r>
      <w:r>
        <w:t> </w:t>
      </w:r>
      <w:r>
        <w:t xml:space="preserve">(1) Este interzisă orice formă de discriminare bazată pe criteriul de sex în ceea ce priveşte accesul femeilor şi bărbaţilor la toate nivelurile de instruire şi de formare profesională, inclusiv ucenicia la locul de muncă, la perfecţionare şi, în general, </w:t>
      </w:r>
      <w:r>
        <w:t xml:space="preserve">la educaţia continuă.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(2) Instituţiile de învăţământ de toate gradele, factorii sociali care se implică în procese instructiv-educative, precum şi toţi ceilalţi furnizori de servicii de formare şi de perfecţionare, autorizaţi conform legii, vor include</w:t>
      </w:r>
      <w:r>
        <w:rPr>
          <w:color w:val="0000FF"/>
        </w:rPr>
        <w:t xml:space="preserve"> în programele naţionale de educaţie teme şi activităţi referitoare la egalitatea de şanse şi de tratament între femei şi bărbaţi.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(2) </w:t>
      </w:r>
      <w:proofErr w:type="gramStart"/>
      <w:r>
        <w:rPr>
          <w:color w:val="0000FF"/>
        </w:rPr>
        <w:t>a</w:t>
      </w:r>
      <w:proofErr w:type="gramEnd"/>
      <w:r>
        <w:rPr>
          <w:color w:val="0000FF"/>
        </w:rPr>
        <w:t xml:space="preserve"> art. </w:t>
      </w:r>
      <w:proofErr w:type="gramStart"/>
      <w:r>
        <w:rPr>
          <w:color w:val="0000FF"/>
        </w:rPr>
        <w:t>14 a fost modificat de pct. 7 al art.</w:t>
      </w:r>
      <w:proofErr w:type="gramEnd"/>
      <w:r>
        <w:rPr>
          <w:color w:val="0000FF"/>
        </w:rPr>
        <w:t xml:space="preserve"> I din LEGEA nr. 229 din 6 octombrie 2015, publicată î</w:t>
      </w:r>
      <w:r>
        <w:rPr>
          <w:color w:val="0000FF"/>
        </w:rPr>
        <w:t xml:space="preserve">n MONITORUL OFICIAL nr. 749 din 7 octombrie 2015.) </w:t>
      </w:r>
    </w:p>
    <w:p w:rsidR="00000000" w:rsidRDefault="00341A87">
      <w:pPr>
        <w:pStyle w:val="NormalWeb"/>
        <w:spacing w:before="0" w:beforeAutospacing="0" w:after="0" w:afterAutospacing="0"/>
        <w:jc w:val="both"/>
      </w:pPr>
      <w:r>
        <w:t>   (3) Instituţiile prevăzute la alin. (2) au obligaţia de a institui, în activitatea lor, practici nediscriminatorii bazate pe criteriul de sex, precum şi măsuri concrete de garantare a egalităţii de ş</w:t>
      </w:r>
      <w:r>
        <w:t>anse şi de tratament între femei şi bărbaţi, conform legislaţiei în vigoare.</w:t>
      </w:r>
    </w:p>
    <w:p w:rsidR="00000000" w:rsidRDefault="00341A87">
      <w:pPr>
        <w:pStyle w:val="NormalWeb"/>
        <w:spacing w:before="0" w:beforeAutospacing="0" w:after="0" w:afterAutospacing="0"/>
        <w:jc w:val="both"/>
      </w:pPr>
      <w:r>
        <w:t> </w:t>
      </w:r>
      <w:r>
        <w:t> </w:t>
      </w:r>
      <w:r>
        <w:t>(4) Restricţionarea accesului unuia dintre sexe în instituţii de învăţământ publice sau private se face pe criterii obiective, anunţate public, în conformitate cu prevederile l</w:t>
      </w:r>
      <w:r>
        <w:t>egislaţiei antidiscriminare.</w:t>
      </w:r>
    </w:p>
    <w:p w:rsidR="00000000" w:rsidRDefault="00341A87">
      <w:pPr>
        <w:pStyle w:val="NormalWeb"/>
        <w:spacing w:before="0" w:beforeAutospacing="0" w:after="240" w:afterAutospacing="0"/>
        <w:jc w:val="both"/>
      </w:pPr>
      <w:r>
        <w:t> </w:t>
      </w:r>
      <w:r>
        <w:t> </w:t>
      </w:r>
      <w:r>
        <w:t xml:space="preserve">(5) Este interzis </w:t>
      </w:r>
      <w:proofErr w:type="gramStart"/>
      <w:r>
        <w:t>să</w:t>
      </w:r>
      <w:proofErr w:type="gramEnd"/>
      <w:r>
        <w:t xml:space="preserve"> se solicite candidatelor, la orice formă de învăţământ, să prezinte un test de graviditate şi/sau să semneze un angajament că nu vor rămâne însărcinate sau că nu vor naşte pe durata studiilor.</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5</w:t>
      </w:r>
    </w:p>
    <w:p w:rsidR="00000000" w:rsidRDefault="00341A87">
      <w:pPr>
        <w:pStyle w:val="NormalWeb"/>
        <w:spacing w:before="0" w:beforeAutospacing="0" w:after="0" w:afterAutospacing="0"/>
        <w:jc w:val="both"/>
      </w:pPr>
      <w:r>
        <w:t> </w:t>
      </w:r>
      <w:r>
        <w:t> </w:t>
      </w:r>
      <w:r>
        <w:t>(1) Ministerul Educaţiei Naţionale asigură, prin mijloace specifice, instruirea, pregătirea şi informarea corespunzătoare a cadrelor didactice, la toate formele de învăţământ, public şi privat, pe tema egalităţii de şanse pentru femei şi bărbaţi.</w:t>
      </w:r>
    </w:p>
    <w:p w:rsidR="00000000" w:rsidRDefault="00341A87">
      <w:pPr>
        <w:pStyle w:val="NormalWeb"/>
        <w:spacing w:before="0" w:beforeAutospacing="0" w:after="0" w:afterAutospacing="0"/>
        <w:jc w:val="both"/>
      </w:pPr>
      <w:r>
        <w:t> </w:t>
      </w:r>
      <w:r>
        <w:t> </w:t>
      </w:r>
      <w:r>
        <w:t>(2) Ministerul Educaţiei Naţionale va promova, în mod direct sau prin intermediul organelor şi instituţiilor specializate din subordine, recomandări privind realizarea cursurilor universitare, instrumente de evaluare a manualelor şcolare, programe şcolare,</w:t>
      </w:r>
      <w:r>
        <w:t xml:space="preserve"> ghiduri pentru aplicarea programelor şcolare care să excludă aspectele de discriminare între sexe, precum şi modelele şi stereotipurile comportamentale negative în ceea ce priveşte rolul femeilor şi al bărbaţilor în viaţa publică şi familială.</w:t>
      </w:r>
    </w:p>
    <w:p w:rsidR="00000000" w:rsidRDefault="00341A87">
      <w:pPr>
        <w:pStyle w:val="NormalWeb"/>
        <w:spacing w:before="0" w:beforeAutospacing="0" w:after="240" w:afterAutospacing="0"/>
        <w:jc w:val="both"/>
      </w:pPr>
      <w:r>
        <w:t> </w:t>
      </w:r>
      <w:r>
        <w:t> </w:t>
      </w:r>
      <w:proofErr w:type="gramStart"/>
      <w:r>
        <w:t>(3) Mini</w:t>
      </w:r>
      <w:r>
        <w:t xml:space="preserve">sterul Educaţiei Naţionale în mod direct sau prin intermediul inspectoratelor şcolare din subordine, precum şi unităţile de învăţământ superior monitorizează modul de respectare a principiului egalităţii de şanse şi de tratament între femei şi bărbaţi, în </w:t>
      </w:r>
      <w:r>
        <w:t>activitatea curentă a unităţilor de învăţământ.</w:t>
      </w:r>
      <w:proofErr w:type="gramEnd"/>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16</w:t>
      </w:r>
    </w:p>
    <w:p w:rsidR="00000000" w:rsidRDefault="00341A87">
      <w:pPr>
        <w:pStyle w:val="NormalWeb"/>
        <w:spacing w:before="0" w:beforeAutospacing="0" w:after="240" w:afterAutospacing="0"/>
        <w:jc w:val="both"/>
      </w:pPr>
      <w:r>
        <w:t> </w:t>
      </w:r>
      <w:r>
        <w:t> </w:t>
      </w:r>
      <w:r>
        <w:t xml:space="preserve">Este interzisă orice formă de discriminare bazată pe criteriul de sex în ceea </w:t>
      </w:r>
      <w:proofErr w:type="gramStart"/>
      <w:r>
        <w:t>ce</w:t>
      </w:r>
      <w:proofErr w:type="gramEnd"/>
      <w:r>
        <w:t xml:space="preserve"> priveşte accesul femeilor şi bărbaţilor la toate nivelurile de asistenţă medicală şi la programele de prevenire </w:t>
      </w:r>
      <w:r>
        <w:t>a îmbolnăvirilor şi de promovare a sănătăţii.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341A87">
      <w:pPr>
        <w:pStyle w:val="NormalWeb"/>
        <w:spacing w:before="0" w:beforeAutospacing="0" w:after="240" w:afterAutospacing="0"/>
        <w:jc w:val="both"/>
      </w:pPr>
      <w:r>
        <w:t> </w:t>
      </w:r>
      <w:r>
        <w:t> </w:t>
      </w:r>
      <w:r>
        <w:t>Ministerul Sănătăţii, celelalte ministere şi instituţiile centrale cu reţea sanitară proprie asigură, prin direcţiile de sănătate publică judeţene şi a municipiului Bucureşti, respectiv structuri</w:t>
      </w:r>
      <w:r>
        <w:t>le similare ale acestor direcţii, aplicarea măsurilor de respectare a egalităţii de şanse şi de tratament între femei şi bărbaţi în domeniul sănătăţii, în ceea ce priveşte accesul la serviciile medicale şi calitatea acestora, precum şi sănătatea la locul d</w:t>
      </w:r>
      <w:r>
        <w:t>e muncă.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341A87">
      <w:pPr>
        <w:pStyle w:val="NormalWeb"/>
        <w:spacing w:before="0" w:beforeAutospacing="0" w:after="0" w:afterAutospacing="0"/>
        <w:jc w:val="both"/>
      </w:pPr>
      <w:r>
        <w:t> </w:t>
      </w:r>
      <w:r>
        <w:t> </w:t>
      </w:r>
      <w:r>
        <w:t xml:space="preserve">(1) Instituţiile publice de cultură, precum şi orice alte structuri şi formaţiuni care promovează actul cultural sub orice formă au obligaţia </w:t>
      </w:r>
      <w:proofErr w:type="gramStart"/>
      <w:r>
        <w:t>să</w:t>
      </w:r>
      <w:proofErr w:type="gramEnd"/>
      <w:r>
        <w:t xml:space="preserve"> aplice măsurile necesare pentru accesul tuturor persoanelor, fără discriminare bazată p</w:t>
      </w:r>
      <w:r>
        <w:t>e criteriul de sex, la producţiile culturale.</w:t>
      </w:r>
    </w:p>
    <w:p w:rsidR="00000000" w:rsidRDefault="00341A87">
      <w:pPr>
        <w:pStyle w:val="NormalWeb"/>
        <w:spacing w:before="0" w:beforeAutospacing="0" w:after="240" w:afterAutospacing="0"/>
        <w:jc w:val="both"/>
      </w:pPr>
      <w:r>
        <w:t> </w:t>
      </w:r>
      <w:r>
        <w:t> </w:t>
      </w:r>
      <w:r>
        <w:t xml:space="preserve">(2) Sursele de cultură menţionate la alin. (1) </w:t>
      </w:r>
      <w:proofErr w:type="gramStart"/>
      <w:r>
        <w:t>asigură</w:t>
      </w:r>
      <w:proofErr w:type="gramEnd"/>
      <w:r>
        <w:t xml:space="preserve"> nediscriminatoriu condiţiile necesare de manifestare şi de valorificare a aptitudinilor persoanelor de sex masculin şi, respectiv, feminin şi tratamentu</w:t>
      </w:r>
      <w:r>
        <w:t>l egal al acestora în domeniul creaţiei culturale.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341A87">
      <w:pPr>
        <w:pStyle w:val="NormalWeb"/>
        <w:spacing w:before="0" w:beforeAutospacing="0" w:after="0" w:afterAutospacing="0"/>
        <w:jc w:val="both"/>
      </w:pPr>
      <w:r>
        <w:t> </w:t>
      </w:r>
      <w:r>
        <w:t> </w:t>
      </w:r>
      <w:r>
        <w:t>(1) Publicitatea care prejudiciază după criteriul de sex respectul pentru demnitatea umană, aducând atingere imaginii unei persoane în viaţa publică şi/sau particulară, precum şi a unor grup</w:t>
      </w:r>
      <w:r>
        <w:t xml:space="preserve">uri de persoane </w:t>
      </w:r>
      <w:proofErr w:type="gramStart"/>
      <w:r>
        <w:t>este</w:t>
      </w:r>
      <w:proofErr w:type="gramEnd"/>
      <w:r>
        <w:t xml:space="preserve"> interzisă.</w:t>
      </w:r>
    </w:p>
    <w:p w:rsidR="00000000" w:rsidRDefault="00341A87">
      <w:pPr>
        <w:pStyle w:val="NormalWeb"/>
        <w:spacing w:before="0" w:beforeAutospacing="0" w:after="0" w:afterAutospacing="0"/>
        <w:jc w:val="both"/>
      </w:pPr>
      <w:r>
        <w:t> </w:t>
      </w:r>
      <w:r>
        <w:t> </w:t>
      </w:r>
      <w:r>
        <w:t xml:space="preserve">(2) Este interzisă utilizarea în publicitate a situaţiilor în care persoanele, indiferent de apartenenţa la </w:t>
      </w:r>
      <w:proofErr w:type="gramStart"/>
      <w:r>
        <w:t>un</w:t>
      </w:r>
      <w:proofErr w:type="gramEnd"/>
      <w:r>
        <w:t xml:space="preserve"> sex, sunt prezentate în atitudini degradante, umilitoare şi cu caracter pornografic.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(3) Firmele de public</w:t>
      </w:r>
      <w:r>
        <w:rPr>
          <w:color w:val="0000FF"/>
        </w:rPr>
        <w:t>itate au obligaţia de a cunoaşte şi de a respecta principiul egalităţii de şanse şi de tratament, precum şi de a nu utiliza stereotipurile de gen în producţiile publicitare.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(3) </w:t>
      </w:r>
      <w:proofErr w:type="gramStart"/>
      <w:r>
        <w:rPr>
          <w:color w:val="0000FF"/>
        </w:rPr>
        <w:t>a</w:t>
      </w:r>
      <w:proofErr w:type="gramEnd"/>
      <w:r>
        <w:rPr>
          <w:color w:val="0000FF"/>
        </w:rPr>
        <w:t xml:space="preserve"> art. </w:t>
      </w:r>
      <w:proofErr w:type="gramStart"/>
      <w:r>
        <w:rPr>
          <w:color w:val="0000FF"/>
        </w:rPr>
        <w:t>19 a fost modificat de pct. 8 al art.</w:t>
      </w:r>
      <w:proofErr w:type="gramEnd"/>
      <w:r>
        <w:rPr>
          <w:color w:val="0000FF"/>
        </w:rPr>
        <w:t xml:space="preserve"> I din LEGE</w:t>
      </w:r>
      <w:r>
        <w:rPr>
          <w:color w:val="0000FF"/>
        </w:rPr>
        <w:t xml:space="preserve">A nr.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341A87">
      <w:pPr>
        <w:pStyle w:val="NormalWeb"/>
        <w:spacing w:before="0" w:beforeAutospacing="0" w:after="0" w:afterAutospacing="0"/>
        <w:jc w:val="both"/>
      </w:pPr>
      <w:r>
        <w:t> </w:t>
      </w:r>
      <w:r>
        <w:t> </w:t>
      </w:r>
      <w:r>
        <w:t>(1) Instituţiile publice, autorităţile publice, precum şi organizaţiile guvernamentale asigură accesul la informaţiile din sferele lor de activit</w:t>
      </w:r>
      <w:r>
        <w:t>ate, în limitele legii, solicitanţilor, femei sau bărbaţi, fără discriminare.</w:t>
      </w:r>
    </w:p>
    <w:p w:rsidR="00000000" w:rsidRDefault="00341A87">
      <w:pPr>
        <w:pStyle w:val="NormalWeb"/>
        <w:spacing w:before="0" w:beforeAutospacing="0" w:after="240" w:afterAutospacing="0"/>
        <w:jc w:val="both"/>
      </w:pPr>
      <w:r>
        <w:t> </w:t>
      </w:r>
      <w:r>
        <w:t> </w:t>
      </w:r>
      <w:r>
        <w:t>(2) Informaţiile distribuite prin mass-media vor respecta egalitatea de şanse şi de tratament între femei şi bărbaţi şi nu vor conţine, promova sau provoca nicio formă de disc</w:t>
      </w:r>
      <w:r>
        <w:t>riminare bazată pe criteriul de sex.</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341A87">
      <w:pPr>
        <w:pStyle w:val="NormalWeb"/>
        <w:spacing w:before="0" w:beforeAutospacing="0" w:after="0" w:afterAutospacing="0"/>
        <w:jc w:val="both"/>
      </w:pPr>
      <w:r>
        <w:t> </w:t>
      </w:r>
      <w:r>
        <w:t> </w:t>
      </w:r>
      <w:r>
        <w:t xml:space="preserve">Egalitatea de şanse între femei şi bărbaţi în ceea </w:t>
      </w:r>
      <w:proofErr w:type="gramStart"/>
      <w:r>
        <w:t>ce</w:t>
      </w:r>
      <w:proofErr w:type="gramEnd"/>
      <w:r>
        <w:t xml:space="preserve"> priveşte participarea la luarea deciziei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341A87">
      <w:pPr>
        <w:pStyle w:val="NormalWeb"/>
        <w:spacing w:before="0" w:beforeAutospacing="0" w:after="0" w:afterAutospacing="0"/>
        <w:jc w:val="both"/>
      </w:pPr>
      <w:r>
        <w:t> </w:t>
      </w:r>
      <w:r>
        <w:t> </w:t>
      </w:r>
      <w:r>
        <w:t>(1) Instituţiile şi autorităţile publice centrale şi locale, civile şi militare, unităţile econ</w:t>
      </w:r>
      <w:r>
        <w:t xml:space="preserve">omice şi sociale, precum şi partidele politice, organizaţiile patronale şi sindicale şi alte entităţi nonprofit, care îşi desfăşoară activitatea în baza unor statute proprii, promovează şi </w:t>
      </w:r>
      <w:r>
        <w:lastRenderedPageBreak/>
        <w:t>susţin participarea echilibrată a femeilor şi bărbaţilor la conduce</w:t>
      </w:r>
      <w:r>
        <w:t>re şi la decizie şi adoptă măsurile necesare pentru asigurarea participării echilibrate a femeilor şi bărbaţilor la conducere şi decizie.</w:t>
      </w:r>
    </w:p>
    <w:p w:rsidR="00000000" w:rsidRDefault="00341A87">
      <w:pPr>
        <w:pStyle w:val="NormalWeb"/>
        <w:spacing w:before="0" w:beforeAutospacing="0" w:after="240" w:afterAutospacing="0"/>
        <w:jc w:val="both"/>
      </w:pPr>
      <w:r>
        <w:t> </w:t>
      </w:r>
      <w:r>
        <w:t> </w:t>
      </w:r>
      <w:r>
        <w:t xml:space="preserve">(2) Prevederile alin. (1) </w:t>
      </w:r>
      <w:proofErr w:type="gramStart"/>
      <w:r>
        <w:t>se</w:t>
      </w:r>
      <w:proofErr w:type="gramEnd"/>
      <w:r>
        <w:t xml:space="preserve"> aplică şi la nominalizarea membrilor şi/sau participanţilor în orice consiliu, grup de</w:t>
      </w:r>
      <w:r>
        <w:t xml:space="preserve"> experţi şi alte structuri lucrative manageriale şi/sau de consultanţă.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341A87">
      <w:pPr>
        <w:pStyle w:val="NormalWeb"/>
        <w:spacing w:before="0" w:beforeAutospacing="0" w:after="0" w:afterAutospacing="0"/>
        <w:jc w:val="both"/>
      </w:pPr>
      <w:r>
        <w:t> </w:t>
      </w:r>
      <w:r>
        <w:t> </w:t>
      </w:r>
      <w:r>
        <w:t xml:space="preserve">(1) Pentru realizarea în fapt </w:t>
      </w:r>
      <w:proofErr w:type="gramStart"/>
      <w:r>
        <w:t>a</w:t>
      </w:r>
      <w:proofErr w:type="gramEnd"/>
      <w:r>
        <w:t xml:space="preserve"> egalităţii de şanse şi de tratament între femei şi bărbaţi, instituţiile şi autorităţile publice centrale şi locale, structurile de dialo</w:t>
      </w:r>
      <w:r>
        <w:t>g social, patronatele şi sindicatele, partidele politice asigură reprezentarea echitabilă şi echilibrată a femeilor şi bărbaţilor la toate nivelurile decizionale.</w:t>
      </w:r>
    </w:p>
    <w:p w:rsidR="00000000" w:rsidRDefault="00341A87">
      <w:pPr>
        <w:pStyle w:val="NormalWeb"/>
        <w:spacing w:before="0" w:beforeAutospacing="0" w:after="0" w:afterAutospacing="0"/>
        <w:jc w:val="both"/>
      </w:pPr>
      <w:r>
        <w:t> </w:t>
      </w:r>
      <w:r>
        <w:t> </w:t>
      </w:r>
      <w:r>
        <w:t>(2) Toate comisiile şi comitetele guvernamentale şi parlamentare asigură reprezentarea echitabilă şi paritară a femeilor şi bărbaţilor în componenţa lor.</w:t>
      </w:r>
    </w:p>
    <w:p w:rsidR="00000000" w:rsidRDefault="00341A87">
      <w:pPr>
        <w:pStyle w:val="NormalWeb"/>
        <w:spacing w:before="0" w:beforeAutospacing="0" w:after="240" w:afterAutospacing="0"/>
        <w:jc w:val="both"/>
      </w:pPr>
      <w:r>
        <w:t> </w:t>
      </w:r>
      <w:r>
        <w:t> </w:t>
      </w:r>
      <w:r>
        <w:t xml:space="preserve">(3) Partidele politice au obligaţia </w:t>
      </w:r>
      <w:proofErr w:type="gramStart"/>
      <w:r>
        <w:t>să</w:t>
      </w:r>
      <w:proofErr w:type="gramEnd"/>
      <w:r>
        <w:t xml:space="preserve"> prevadă în statutele şi regulamentele interne acţiuni poziti</w:t>
      </w:r>
      <w:r>
        <w:t>ve în favoarea sexului subreprezentat la nivel de decizie, precum şi să asigure reprezentarea echilibrată a femeilor şi bărbaţilor în propunerea candidaţilor la alegerile locale, generale şi pentru Parlamentul European.</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341A87">
      <w:pPr>
        <w:pStyle w:val="NormalWeb"/>
        <w:spacing w:before="0" w:beforeAutospacing="0" w:after="0" w:afterAutospacing="0"/>
        <w:jc w:val="both"/>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Agenţia Naţională pe</w:t>
      </w:r>
      <w:r>
        <w:rPr>
          <w:color w:val="0000FF"/>
        </w:rPr>
        <w:t>ntru Egalitatea de Şanse între Femei şi Bărbaţi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Titlul capitolului V a fost modificat de pct. 9 al art. I din LEGEA nr. 229 din 6 octombrie 2015, publicată în MONITORUL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 Se înfiinţe</w:t>
      </w:r>
      <w:r>
        <w:rPr>
          <w:color w:val="0000FF"/>
        </w:rPr>
        <w:t>ază Agenţia Naţională pentru Egalitatea de Şanse între Femei şi Bărbaţi, denumită în continuare ANES, organ de specialitate al administraţiei publice centrale, cu personalitate juridică, în subordinea Ministerului Muncii, Familiei, Protecţiei Sociale şi Pe</w:t>
      </w:r>
      <w:r>
        <w:rPr>
          <w:color w:val="0000FF"/>
        </w:rPr>
        <w:t>rsoanelor Vârstnice, care promovează principiul egalităţii de şanse şi de tratament între femei şi bărbaţi în vederea eliminării tuturor formelor de discriminare bazate pe criteriul de sex, în toate politicile şi programele naţionale.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(2) ANES îndepline</w:t>
      </w:r>
      <w:r>
        <w:rPr>
          <w:color w:val="0000FF"/>
        </w:rPr>
        <w:t>şte următoarele funcţii: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de</w:t>
      </w:r>
      <w:proofErr w:type="gramEnd"/>
      <w:r>
        <w:rPr>
          <w:color w:val="0000FF"/>
        </w:rPr>
        <w:t xml:space="preserve"> strategie, prin care se asigură fundamentarea, elaborarea şi aplicarea strategiei şi politicilor Guvernului în domeniul egalităţii de şanse şi de tratament între femei şi bărbaţi;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de</w:t>
      </w:r>
      <w:proofErr w:type="gramEnd"/>
      <w:r>
        <w:rPr>
          <w:color w:val="0000FF"/>
        </w:rPr>
        <w:t xml:space="preserve"> armonizare cu reglementările Uni</w:t>
      </w:r>
      <w:r>
        <w:rPr>
          <w:color w:val="0000FF"/>
        </w:rPr>
        <w:t>unii Europene a cadrului legislativ din domeniul său de activitate;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de</w:t>
      </w:r>
      <w:proofErr w:type="gramEnd"/>
      <w:r>
        <w:rPr>
          <w:color w:val="0000FF"/>
        </w:rPr>
        <w:t xml:space="preserve"> reprezentare, prin care se asigură, în numele statului român, reprezentarea pe plan intern şi extern în domeniul său de activitate;</w:t>
      </w:r>
    </w:p>
    <w:p w:rsidR="00000000" w:rsidRDefault="00341A87">
      <w:pPr>
        <w:pStyle w:val="NormalWeb"/>
        <w:spacing w:before="0" w:beforeAutospacing="0" w:after="240" w:afterAutospacing="0"/>
        <w:jc w:val="both"/>
        <w:rPr>
          <w:color w:val="0000FF"/>
        </w:rPr>
      </w:pPr>
      <w:r>
        <w:rPr>
          <w:color w:val="0000FF"/>
        </w:rPr>
        <w:t> </w:t>
      </w:r>
      <w:r>
        <w:rPr>
          <w:color w:val="0000FF"/>
        </w:rPr>
        <w:t> </w:t>
      </w:r>
      <w:r>
        <w:rPr>
          <w:color w:val="0000FF"/>
        </w:rPr>
        <w:t>d) de autoritate de stat, prin care se asigu</w:t>
      </w:r>
      <w:r>
        <w:rPr>
          <w:color w:val="0000FF"/>
        </w:rPr>
        <w:t>ră integrarea activă şi vizibilă a perspectivei de gen în toate politicile şi programele naţionale, controlul aplicării şi respectării reglementărilor din domeniul său de activitate şi funcţionarea organismelor din subordinea şi coordonarea sa.</w:t>
      </w:r>
    </w:p>
    <w:p w:rsidR="00000000" w:rsidRDefault="00341A87">
      <w:pPr>
        <w:pStyle w:val="NormalWeb"/>
        <w:spacing w:before="0" w:beforeAutospacing="0" w:after="0" w:afterAutospacing="0"/>
        <w:jc w:val="both"/>
        <w:rPr>
          <w:color w:val="0000FF"/>
        </w:rPr>
      </w:pPr>
      <w:r>
        <w:rPr>
          <w:color w:val="0000FF"/>
        </w:rPr>
        <w:t> </w:t>
      </w:r>
      <w:r>
        <w:rPr>
          <w:color w:val="0000FF"/>
        </w:rPr>
        <w:t> </w:t>
      </w:r>
      <w:proofErr w:type="gramStart"/>
      <w:r>
        <w:rPr>
          <w:color w:val="0000FF"/>
        </w:rPr>
        <w:t>(3) Atr</w:t>
      </w:r>
      <w:r>
        <w:rPr>
          <w:color w:val="0000FF"/>
        </w:rPr>
        <w:t>ibuţiile ANES se stabilesc prin hotărâre a Guvernului, la propunerea ministrului muncii, familiei, protecţiei sociale şi persoanelor vârstnice*).</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(4) În exercitarea funcţiei de strategie în domeniul egalităţii de şanse între femei şi bărbaţi, ANES finan</w:t>
      </w:r>
      <w:r>
        <w:rPr>
          <w:color w:val="0000FF"/>
        </w:rPr>
        <w:t>ţează sau, după caz, cofinanţează proiecte specifice şi proiecte din cadrul programelor de interes naţional în domeniul egalităţii de şanse între femei şi bărbaţi şi al prevenirii şi combaterii violenţei în familie şi împotriva femeii.</w:t>
      </w:r>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(5) În exercitare</w:t>
      </w:r>
      <w:r>
        <w:rPr>
          <w:color w:val="0000FF"/>
        </w:rPr>
        <w:t>a funcţiei de autoritate în domeniul egalităţii de şanse între femei şi bărbaţi, ANES primeşte reclamaţii/plângeri privind încălcarea dispoziţiilor normative referitoare la principiul egalităţii de şanse şi de tratament între femei şi bărbaţi şi al nediscr</w:t>
      </w:r>
      <w:r>
        <w:rPr>
          <w:color w:val="0000FF"/>
        </w:rPr>
        <w:t>iminării după criteriul de sex, de la persoane fizice, persoane juridice, instituţii publice şi private, şi le transmite instituţiilor competente în vederea soluţionării şi aplicării sancţiunii şi asigură consilierea victimelor în condiţiile legii.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w:t>
      </w:r>
      <w:r>
        <w:rPr>
          <w:color w:val="0000FF"/>
        </w:rPr>
        <w:t xml:space="preserve">0-10-2015 Art. 23 a fost modificat de pct. 10 al art. I din LEGEA nr. 229 din 6 octombrie 2015, publicată în MONITORUL OFICIAL nr. 749 din 7 octombrie 2015.) </w:t>
      </w:r>
    </w:p>
    <w:p w:rsidR="00000000" w:rsidRDefault="00341A87">
      <w:pPr>
        <w:pStyle w:val="NormalWeb"/>
        <w:spacing w:before="0" w:beforeAutospacing="0" w:after="0" w:afterAutospacing="0"/>
        <w:jc w:val="both"/>
      </w:pPr>
      <w:r>
        <w:t>──────────</w:t>
      </w:r>
    </w:p>
    <w:p w:rsidR="00000000" w:rsidRDefault="00341A87">
      <w:pPr>
        <w:pStyle w:val="NormalWeb"/>
        <w:spacing w:before="0" w:beforeAutospacing="0" w:after="0" w:afterAutospacing="0"/>
        <w:jc w:val="both"/>
      </w:pPr>
      <w:r>
        <w:t> </w:t>
      </w:r>
      <w:r>
        <w:t> </w:t>
      </w:r>
      <w:r>
        <w:t>*) Notă CTCE:</w:t>
      </w:r>
    </w:p>
    <w:p w:rsidR="00000000" w:rsidRDefault="00341A87">
      <w:pPr>
        <w:pStyle w:val="NormalWeb"/>
        <w:spacing w:before="0" w:beforeAutospacing="0" w:after="0" w:afterAutospacing="0"/>
        <w:jc w:val="both"/>
      </w:pPr>
      <w:r>
        <w:t> </w:t>
      </w:r>
      <w:r>
        <w:t> </w:t>
      </w:r>
      <w:proofErr w:type="gramStart"/>
      <w:r>
        <w:t>Potrivit alin.</w:t>
      </w:r>
      <w:proofErr w:type="gramEnd"/>
      <w:r>
        <w:t xml:space="preserve"> (1) </w:t>
      </w:r>
      <w:proofErr w:type="gramStart"/>
      <w:r>
        <w:t>al</w:t>
      </w:r>
      <w:proofErr w:type="gramEnd"/>
      <w:r>
        <w:t xml:space="preserve"> art. II din LEGEA nr. 229 din 6 octombrie 2015</w:t>
      </w:r>
    </w:p>
    <w:p w:rsidR="00000000" w:rsidRDefault="00341A87">
      <w:pPr>
        <w:pStyle w:val="NormalWeb"/>
        <w:spacing w:before="0" w:beforeAutospacing="0" w:after="0" w:afterAutospacing="0"/>
        <w:jc w:val="both"/>
      </w:pPr>
      <w:proofErr w:type="gramStart"/>
      <w:r>
        <w:t>, publicată în MONITORUL OFICIAL nr.</w:t>
      </w:r>
      <w:proofErr w:type="gramEnd"/>
      <w:r>
        <w:t xml:space="preserve"> 749 din 7 octombrie 2015, în termen de 60 de zile de la data intrării în vigoare a prezentei legi, ministrul muncii, familiei, protecţiei sociale şi p</w:t>
      </w:r>
      <w:r>
        <w:t xml:space="preserve">ersoanelor vârstnice va propune Guvernului, spre aprobare, numărul maxim de posturi, structura organizatorică şi atribuţiile Agenţiei Naţionale pentru Egalitatea de Şanse între Femei şi Bărbaţi, potrivit prevederilor art. </w:t>
      </w:r>
      <w:proofErr w:type="gramStart"/>
      <w:r>
        <w:t>23 alin.</w:t>
      </w:r>
      <w:proofErr w:type="gramEnd"/>
      <w:r>
        <w:t xml:space="preserve"> (3) </w:t>
      </w:r>
      <w:proofErr w:type="gramStart"/>
      <w:r>
        <w:t>şi</w:t>
      </w:r>
      <w:proofErr w:type="gramEnd"/>
      <w:r>
        <w:t xml:space="preserve"> art. </w:t>
      </w:r>
      <w:proofErr w:type="gramStart"/>
      <w:r>
        <w:t>23^4 alin.</w:t>
      </w:r>
      <w:proofErr w:type="gramEnd"/>
      <w:r>
        <w:t xml:space="preserve"> (2</w:t>
      </w:r>
      <w:r>
        <w:t xml:space="preserve">) </w:t>
      </w:r>
      <w:proofErr w:type="gramStart"/>
      <w:r>
        <w:t>din</w:t>
      </w:r>
      <w:proofErr w:type="gramEnd"/>
      <w:r>
        <w:t xml:space="preserve"> Legea nr. </w:t>
      </w:r>
      <w:proofErr w:type="gramStart"/>
      <w:r>
        <w:t>202/2002</w:t>
      </w:r>
      <w:r>
        <w:t>, republicată, astfel cum a fost modificată şi completată prin prezenta lege.</w:t>
      </w:r>
      <w:proofErr w:type="gramEnd"/>
    </w:p>
    <w:p w:rsidR="00000000" w:rsidRDefault="00341A87">
      <w:pPr>
        <w:pStyle w:val="NormalWeb"/>
        <w:spacing w:before="0" w:beforeAutospacing="0" w:after="240" w:afterAutospacing="0"/>
        <w:jc w:val="both"/>
      </w:pPr>
      <w:r>
        <w:t>──────────</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 ANES </w:t>
      </w:r>
      <w:proofErr w:type="gramStart"/>
      <w:r>
        <w:rPr>
          <w:color w:val="0000FF"/>
        </w:rPr>
        <w:t>este</w:t>
      </w:r>
      <w:proofErr w:type="gramEnd"/>
      <w:r>
        <w:rPr>
          <w:color w:val="0000FF"/>
        </w:rPr>
        <w:t xml:space="preserve"> condusă de un secretar de stat, numit prin decizie a prim-ministrului, la propunerea ministrului muncii, familiei, protecţiei sociale şi persoanelor vârstnice.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(2) Secretarul de stat reprezintă ANES în raporturile cu ministerele, cu alte a</w:t>
      </w:r>
      <w:r>
        <w:rPr>
          <w:color w:val="0000FF"/>
        </w:rPr>
        <w:t>utorităţi ale administraţiei publice, cu organizaţii, precum şi în raporturile cu persoane fizice şi juridice, române sau străine.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(3) În îndeplinirea atribuţiilor sale, secretarul de stat al ANES poate consulta experţi/experte în domeniul egalităţii de</w:t>
      </w:r>
      <w:r>
        <w:rPr>
          <w:color w:val="0000FF"/>
        </w:rPr>
        <w:t xml:space="preserve"> şanse şi de tratament, cu recunoaştere la nivel naţional şi internaţional.</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(4) În scopul îndeplinirii atribuţiilor sale, ANES poate solicita informaţii de la autorităţi ale administraţiei publice centrale şi locale, alte instituţii şi autorităţi public</w:t>
      </w:r>
      <w:r>
        <w:rPr>
          <w:color w:val="0000FF"/>
        </w:rPr>
        <w:t xml:space="preserve">e, societăţi la care statul </w:t>
      </w:r>
      <w:proofErr w:type="gramStart"/>
      <w:r>
        <w:rPr>
          <w:color w:val="0000FF"/>
        </w:rPr>
        <w:t>este</w:t>
      </w:r>
      <w:proofErr w:type="gramEnd"/>
      <w:r>
        <w:rPr>
          <w:color w:val="0000FF"/>
        </w:rPr>
        <w:t xml:space="preserve"> acţionar sau asociat, organizaţii patronale şi sindicale reprezentative la nivel naţional, acestea având obligaţia de a furniza datele solicitate.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23^1 a fost introdus de pct. 11 al art. I din LEGEA nr</w:t>
      </w:r>
      <w:r>
        <w:rPr>
          <w:color w:val="0000FF"/>
        </w:rPr>
        <w:t xml:space="preserve">.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 Instituţiile şi autorităţile prevăzute la art. </w:t>
      </w:r>
      <w:proofErr w:type="gramStart"/>
      <w:r>
        <w:rPr>
          <w:color w:val="0000FF"/>
        </w:rPr>
        <w:t>20 alin.</w:t>
      </w:r>
      <w:proofErr w:type="gramEnd"/>
      <w:r>
        <w:rPr>
          <w:color w:val="0000FF"/>
        </w:rPr>
        <w:t xml:space="preserve"> (1):</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elaborează</w:t>
      </w:r>
      <w:proofErr w:type="gramEnd"/>
      <w:r>
        <w:rPr>
          <w:color w:val="0000FF"/>
        </w:rPr>
        <w:t xml:space="preserve"> anual planuri de acţiune pentru aplicarea prevederilor legale pr</w:t>
      </w:r>
      <w:r>
        <w:rPr>
          <w:color w:val="0000FF"/>
        </w:rPr>
        <w:t>ivind egalitatea de şanse şi de tratament între femei şi bărbaţi atât în politicile interne de gestionare a resurselor umane, cât şi în politicile, programele şi proiectele specifice domeniului de activitate;</w:t>
      </w:r>
    </w:p>
    <w:p w:rsidR="00000000" w:rsidRDefault="00341A87">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raportează</w:t>
      </w:r>
      <w:proofErr w:type="gramEnd"/>
      <w:r>
        <w:rPr>
          <w:color w:val="0000FF"/>
        </w:rPr>
        <w:t xml:space="preserve"> ANES, anual, progresele obţinu</w:t>
      </w:r>
      <w:r>
        <w:rPr>
          <w:color w:val="0000FF"/>
        </w:rPr>
        <w:t>te.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(2) Instituţiile, autorităţile şi organizaţiile prevăzute la art. </w:t>
      </w:r>
      <w:proofErr w:type="gramStart"/>
      <w:r>
        <w:rPr>
          <w:color w:val="0000FF"/>
        </w:rPr>
        <w:t>22 alin.</w:t>
      </w:r>
      <w:proofErr w:type="gramEnd"/>
      <w:r>
        <w:rPr>
          <w:color w:val="0000FF"/>
        </w:rPr>
        <w:t xml:space="preserve"> (1) </w:t>
      </w:r>
      <w:proofErr w:type="gramStart"/>
      <w:r>
        <w:rPr>
          <w:color w:val="0000FF"/>
        </w:rPr>
        <w:t>şi</w:t>
      </w:r>
      <w:proofErr w:type="gramEnd"/>
      <w:r>
        <w:rPr>
          <w:color w:val="0000FF"/>
        </w:rPr>
        <w:t xml:space="preserve"> (2) raportează ANES, anual, stadiul privind reprezentarea femeilor şi bărbaţilor la nivel decizional, precum </w:t>
      </w:r>
      <w:r>
        <w:rPr>
          <w:color w:val="0000FF"/>
        </w:rPr>
        <w:lastRenderedPageBreak/>
        <w:t>şi măsurile propuse şi realizate pentru îmbunătăţirea sit</w:t>
      </w:r>
      <w:r>
        <w:rPr>
          <w:color w:val="0000FF"/>
        </w:rPr>
        <w:t>uaţiilor care nu respectă principiul reprezentării echilibrate.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(3) Planurile de acţiune prevăzute la alin. (1) </w:t>
      </w:r>
      <w:proofErr w:type="gramStart"/>
      <w:r>
        <w:rPr>
          <w:color w:val="0000FF"/>
        </w:rPr>
        <w:t>sunt</w:t>
      </w:r>
      <w:proofErr w:type="gramEnd"/>
      <w:r>
        <w:rPr>
          <w:color w:val="0000FF"/>
        </w:rPr>
        <w:t xml:space="preserve"> evaluate şi avizate de ANES, care urmăreşte aplicarea lor.</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23^2 a fost introdus de pct. 11 al art. I din LEGEA nr.</w:t>
      </w:r>
      <w:r>
        <w:rPr>
          <w:color w:val="0000FF"/>
        </w:rPr>
        <w:t xml:space="preserve">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 ANES elaborează şi propune proiectul de buget propriu pe care îl înaintează Ministerului Muncii, Familiei, Protecţiei Sociale şi Persoanelor Vâr</w:t>
      </w:r>
      <w:r>
        <w:rPr>
          <w:color w:val="0000FF"/>
        </w:rPr>
        <w:t>stnice spre aprobare, în condiţiile legii.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(2) Secretarul de stat al ANES </w:t>
      </w:r>
      <w:proofErr w:type="gramStart"/>
      <w:r>
        <w:rPr>
          <w:color w:val="0000FF"/>
        </w:rPr>
        <w:t>este</w:t>
      </w:r>
      <w:proofErr w:type="gramEnd"/>
      <w:r>
        <w:rPr>
          <w:color w:val="0000FF"/>
        </w:rPr>
        <w:t xml:space="preserve"> ordonator terţiar de credite.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(3) În exercitarea atribuţiilor sale, secretarul de stat al ANES emite decizii.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23^3 a fost introdus de pct. 11 al art.</w:t>
      </w:r>
      <w:r>
        <w:rPr>
          <w:color w:val="0000FF"/>
        </w:rPr>
        <w:t xml:space="preserve"> I din LEGEA nr.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 Organizarea şi funcţionarea ANES se stabilesc prin Regulamentul de organizare şi funcţionare al ANES, aprobat prin ordin al mini</w:t>
      </w:r>
      <w:r>
        <w:rPr>
          <w:color w:val="0000FF"/>
        </w:rPr>
        <w:t>strului muncii, familiei, protecţiei sociale şi persoanelor vârstnice.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(2) Numărul maxim de posturi şi structura organizatorică </w:t>
      </w:r>
      <w:proofErr w:type="gramStart"/>
      <w:r>
        <w:rPr>
          <w:color w:val="0000FF"/>
        </w:rPr>
        <w:t>a</w:t>
      </w:r>
      <w:proofErr w:type="gramEnd"/>
      <w:r>
        <w:rPr>
          <w:color w:val="0000FF"/>
        </w:rPr>
        <w:t xml:space="preserve"> ANES se aprobă prin hotărâre a Guvernului, la propunerea ministrului muncii, familiei, protecţiei sociale şi persoanelor vâ</w:t>
      </w:r>
      <w:r>
        <w:rPr>
          <w:color w:val="0000FF"/>
        </w:rPr>
        <w:t>rstnice.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23^4 a fost introdus de pct. 11 al art. I din LEGEA nr. 229 din 6 octombrie 2015, publicată în MONITORUL OFICIAL nr. 749 din 7 octombrie 2015.) </w:t>
      </w:r>
    </w:p>
    <w:p w:rsidR="00000000" w:rsidRDefault="00341A87">
      <w:pPr>
        <w:pStyle w:val="NormalWeb"/>
        <w:spacing w:before="0" w:beforeAutospacing="0" w:after="0" w:afterAutospacing="0"/>
        <w:jc w:val="both"/>
      </w:pPr>
      <w:r>
        <w:t>──────────</w:t>
      </w:r>
    </w:p>
    <w:p w:rsidR="00000000" w:rsidRDefault="00341A87">
      <w:pPr>
        <w:pStyle w:val="NormalWeb"/>
        <w:spacing w:before="0" w:beforeAutospacing="0" w:after="0" w:afterAutospacing="0"/>
        <w:jc w:val="both"/>
      </w:pPr>
      <w:r>
        <w:t> </w:t>
      </w:r>
      <w:r>
        <w:t> </w:t>
      </w:r>
      <w:r>
        <w:t>*) Notă CTCE:</w:t>
      </w:r>
    </w:p>
    <w:p w:rsidR="00000000" w:rsidRDefault="00341A87">
      <w:pPr>
        <w:pStyle w:val="NormalWeb"/>
        <w:spacing w:before="0" w:beforeAutospacing="0" w:after="0" w:afterAutospacing="0"/>
        <w:jc w:val="both"/>
      </w:pPr>
      <w:r>
        <w:t> </w:t>
      </w:r>
      <w:r>
        <w:t> </w:t>
      </w:r>
      <w:proofErr w:type="gramStart"/>
      <w:r>
        <w:t>Potrivit alin.</w:t>
      </w:r>
      <w:proofErr w:type="gramEnd"/>
      <w:r>
        <w:t xml:space="preserve"> (1) </w:t>
      </w:r>
      <w:proofErr w:type="gramStart"/>
      <w:r>
        <w:t>al</w:t>
      </w:r>
      <w:proofErr w:type="gramEnd"/>
      <w:r>
        <w:t xml:space="preserve"> art. II din LEGEA nr. 229 din 6 octombrie 2015</w:t>
      </w:r>
    </w:p>
    <w:p w:rsidR="00000000" w:rsidRDefault="00341A87">
      <w:pPr>
        <w:pStyle w:val="NormalWeb"/>
        <w:spacing w:before="0" w:beforeAutospacing="0" w:after="0" w:afterAutospacing="0"/>
        <w:jc w:val="both"/>
      </w:pPr>
      <w:proofErr w:type="gramStart"/>
      <w:r>
        <w:t>, publicată în MONITORUL OFICIAL nr.</w:t>
      </w:r>
      <w:proofErr w:type="gramEnd"/>
      <w:r>
        <w:t xml:space="preserve"> 749 din 7 octombrie 2015, în termen de 60 de zile de la data intrării în vigoare a prezentei legi, ministrul muncii, familiei, protecţiei sociale şi p</w:t>
      </w:r>
      <w:r>
        <w:t xml:space="preserve">ersoanelor vârstnice </w:t>
      </w:r>
      <w:proofErr w:type="gramStart"/>
      <w:r>
        <w:t>va</w:t>
      </w:r>
      <w:proofErr w:type="gramEnd"/>
      <w:r>
        <w:t xml:space="preserve"> emite ordinul prevăzut la art. </w:t>
      </w:r>
      <w:proofErr w:type="gramStart"/>
      <w:r>
        <w:t>23^4 alin.</w:t>
      </w:r>
      <w:proofErr w:type="gramEnd"/>
      <w:r>
        <w:t xml:space="preserve"> (1) </w:t>
      </w:r>
      <w:proofErr w:type="gramStart"/>
      <w:r>
        <w:t>din</w:t>
      </w:r>
      <w:proofErr w:type="gramEnd"/>
      <w:r>
        <w:t xml:space="preserve"> Legea nr. 202/2002</w:t>
      </w:r>
    </w:p>
    <w:p w:rsidR="00000000" w:rsidRDefault="00341A87">
      <w:pPr>
        <w:pStyle w:val="NormalWeb"/>
        <w:spacing w:before="0" w:beforeAutospacing="0" w:after="0" w:afterAutospacing="0"/>
        <w:jc w:val="both"/>
      </w:pPr>
      <w:r>
        <w:t> </w:t>
      </w:r>
      <w:proofErr w:type="gramStart"/>
      <w:r>
        <w:t>privind</w:t>
      </w:r>
      <w:proofErr w:type="gramEnd"/>
      <w:r>
        <w:t xml:space="preserve"> egalitatea de şanse şi de tratament între femei şi bărbaţi, republicată, astfel cum a fost modificată şi completată prin prezenta lege.</w:t>
      </w:r>
    </w:p>
    <w:p w:rsidR="00000000" w:rsidRDefault="00341A87">
      <w:pPr>
        <w:pStyle w:val="NormalWeb"/>
        <w:spacing w:before="0" w:beforeAutospacing="0" w:after="0" w:afterAutospacing="0"/>
        <w:jc w:val="both"/>
      </w:pPr>
      <w:r>
        <w:t> </w:t>
      </w:r>
      <w:r>
        <w:t> </w:t>
      </w:r>
      <w:proofErr w:type="gramStart"/>
      <w:r>
        <w:t>Totodată potriv</w:t>
      </w:r>
      <w:r>
        <w:t>it alin.</w:t>
      </w:r>
      <w:proofErr w:type="gramEnd"/>
      <w:r>
        <w:t xml:space="preserve"> (2) </w:t>
      </w:r>
      <w:proofErr w:type="gramStart"/>
      <w:r>
        <w:t>al</w:t>
      </w:r>
      <w:proofErr w:type="gramEnd"/>
      <w:r>
        <w:t xml:space="preserve"> art. II din acelaşi act normativ, în termen de 60 de zile de la data intrării în vigoare a prezentei legi, ministrul muncii, familiei, protecţiei sociale şi persoanelor vârstnice va propune Guvernului, spre aprobare, numărul maxim de postur</w:t>
      </w:r>
      <w:r>
        <w:t xml:space="preserve">i, structura organizatorică şi atribuţiile Agenţiei Naţionale pentru Egalitatea de Şanse între Femei şi Bărbaţi, potrivit prevederilor art. </w:t>
      </w:r>
      <w:proofErr w:type="gramStart"/>
      <w:r>
        <w:t>23 alin.</w:t>
      </w:r>
      <w:proofErr w:type="gramEnd"/>
      <w:r>
        <w:t xml:space="preserve"> (3) </w:t>
      </w:r>
      <w:proofErr w:type="gramStart"/>
      <w:r>
        <w:t>şi</w:t>
      </w:r>
      <w:proofErr w:type="gramEnd"/>
      <w:r>
        <w:t xml:space="preserve"> art. </w:t>
      </w:r>
      <w:proofErr w:type="gramStart"/>
      <w:r>
        <w:t>23^4 alin.</w:t>
      </w:r>
      <w:proofErr w:type="gramEnd"/>
      <w:r>
        <w:t xml:space="preserve"> (2) </w:t>
      </w:r>
      <w:proofErr w:type="gramStart"/>
      <w:r>
        <w:t>din</w:t>
      </w:r>
      <w:proofErr w:type="gramEnd"/>
      <w:r>
        <w:t xml:space="preserve"> Legea nr. </w:t>
      </w:r>
      <w:proofErr w:type="gramStart"/>
      <w:r>
        <w:t>202/2002</w:t>
      </w:r>
      <w:r>
        <w:t>, republicată, astfel cum a fost modificată şi completată</w:t>
      </w:r>
      <w:r>
        <w:t xml:space="preserve"> prin prezenta lege.</w:t>
      </w:r>
      <w:proofErr w:type="gramEnd"/>
    </w:p>
    <w:p w:rsidR="00000000" w:rsidRDefault="00341A87">
      <w:pPr>
        <w:pStyle w:val="NormalWeb"/>
        <w:spacing w:before="0" w:beforeAutospacing="0" w:after="240" w:afterAutospacing="0"/>
        <w:jc w:val="both"/>
      </w:pPr>
      <w:r>
        <w:t>──────────</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 ANES va prelua personalul Departamentului pentru Egalitate de Şanse între Femei şi </w:t>
      </w:r>
      <w:proofErr w:type="gramStart"/>
      <w:r>
        <w:rPr>
          <w:color w:val="0000FF"/>
        </w:rPr>
        <w:t>Bărbaţi pe bază de protocol de predare/primire, cu respectarea regimului juridic aplicabil fiecărei categorii de person</w:t>
      </w:r>
      <w:r>
        <w:rPr>
          <w:color w:val="0000FF"/>
        </w:rPr>
        <w:t>al, fără afectarea drepturilor salariale ale acestora.</w:t>
      </w:r>
      <w:proofErr w:type="gramEnd"/>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Patrimoniul Departamentului pentru Egalitate de Şanse între Femei şi Bărbaţi </w:t>
      </w:r>
      <w:proofErr w:type="gramStart"/>
      <w:r>
        <w:rPr>
          <w:color w:val="0000FF"/>
        </w:rPr>
        <w:t>va</w:t>
      </w:r>
      <w:proofErr w:type="gramEnd"/>
      <w:r>
        <w:rPr>
          <w:color w:val="0000FF"/>
        </w:rPr>
        <w:t xml:space="preserve"> fi preluat de ANES pe bază de protocol de predare-primire, în condiţiile legii.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23^5 a fost </w:t>
      </w:r>
      <w:r>
        <w:rPr>
          <w:color w:val="0000FF"/>
        </w:rPr>
        <w:t xml:space="preserve">introdus de pct. 11 al art. I din LEGEA nr.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 ANES poate beneficia de donaţii şi sponsorizări în condiţiile legii.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(2) Pentru finanţarea activit</w:t>
      </w:r>
      <w:r>
        <w:rPr>
          <w:color w:val="0000FF"/>
        </w:rPr>
        <w:t>ăţii ANES pot fi utilizate şi fonduri externe rambursabile şi nerambursabile.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23^6 a fost introdus de pct. 11 al art. I din LEGEA nr.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V</w:t>
      </w:r>
      <w:r>
        <w:rPr>
          <w:color w:val="0000FF"/>
        </w:rPr>
        <w:t>^1</w:t>
      </w:r>
    </w:p>
    <w:p w:rsidR="00000000" w:rsidRDefault="00341A87">
      <w:pPr>
        <w:pStyle w:val="NormalWeb"/>
        <w:spacing w:before="0" w:beforeAutospacing="0" w:after="0" w:afterAutospacing="0"/>
        <w:jc w:val="both"/>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Abordarea integrată de gen în politicile naţionale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Capitolul V^1 a fost introdus de pct. 12 al art. I din LEGEA nr. 229 din 6 octombrie 2015, publicată în MONITORUL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 Se înf</w:t>
      </w:r>
      <w:r>
        <w:rPr>
          <w:color w:val="0000FF"/>
        </w:rPr>
        <w:t>iinţează Comisia naţională în domeniul egalităţii de şanse între femei şi bărbaţi, denumită în continuare CONES, care îşi desfăşoară activitatea în coordonarea ANES.</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(1) </w:t>
      </w:r>
      <w:proofErr w:type="gramStart"/>
      <w:r>
        <w:rPr>
          <w:color w:val="0000FF"/>
        </w:rPr>
        <w:t>al</w:t>
      </w:r>
      <w:proofErr w:type="gramEnd"/>
      <w:r>
        <w:rPr>
          <w:color w:val="0000FF"/>
        </w:rPr>
        <w:t xml:space="preserve"> art. </w:t>
      </w:r>
      <w:proofErr w:type="gramStart"/>
      <w:r>
        <w:rPr>
          <w:color w:val="0000FF"/>
        </w:rPr>
        <w:t>24 a fost modificat de pct. 13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(2) Secretarul de stat al ANES </w:t>
      </w:r>
      <w:proofErr w:type="gramStart"/>
      <w:r>
        <w:rPr>
          <w:color w:val="0000FF"/>
        </w:rPr>
        <w:t>este</w:t>
      </w:r>
      <w:proofErr w:type="gramEnd"/>
      <w:r>
        <w:rPr>
          <w:color w:val="0000FF"/>
        </w:rPr>
        <w:t xml:space="preserve"> preşedintele CONES.</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w:t>
      </w:r>
      <w:r>
        <w:rPr>
          <w:color w:val="0000FF"/>
        </w:rPr>
        <w:t xml:space="preserve">in. (2) </w:t>
      </w:r>
      <w:proofErr w:type="gramStart"/>
      <w:r>
        <w:rPr>
          <w:color w:val="0000FF"/>
        </w:rPr>
        <w:t>al</w:t>
      </w:r>
      <w:proofErr w:type="gramEnd"/>
      <w:r>
        <w:rPr>
          <w:color w:val="0000FF"/>
        </w:rPr>
        <w:t xml:space="preserve"> art. </w:t>
      </w:r>
      <w:proofErr w:type="gramStart"/>
      <w:r>
        <w:rPr>
          <w:color w:val="0000FF"/>
        </w:rPr>
        <w:t>24 a fost modificat de pct. 13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t>   (3) CONES este alcătuită din reprezentanţi ai ministerelor şi ai altor organe de specialita</w:t>
      </w:r>
      <w:r>
        <w:t>te ale administraţiei publice centrale din subordinea Guvernului sau ai autorităţilor administrative autonome, ai organizaţiilor sindicale şi ai asociaţiilor patronale reprezentative la nivel naţional, precum şi din reprezentanţi ai organizaţiilor neguvern</w:t>
      </w:r>
      <w:r>
        <w:t>amentale, cu activitate recunoscută în domeniu, desemnaţi prin consens de acestea.</w:t>
      </w:r>
    </w:p>
    <w:p w:rsidR="00000000" w:rsidRDefault="00341A87">
      <w:pPr>
        <w:pStyle w:val="NormalWeb"/>
        <w:spacing w:before="0" w:beforeAutospacing="0" w:after="0" w:afterAutospacing="0"/>
        <w:jc w:val="both"/>
      </w:pPr>
      <w:r>
        <w:t> </w:t>
      </w:r>
      <w:r>
        <w:t> </w:t>
      </w:r>
      <w:r>
        <w:t xml:space="preserve">(4) Componenţa CONES </w:t>
      </w:r>
      <w:proofErr w:type="gramStart"/>
      <w:r>
        <w:t>este</w:t>
      </w:r>
      <w:proofErr w:type="gramEnd"/>
      <w:r>
        <w:t xml:space="preserve"> propusă de preşedintele acesteia, cu consultarea autorităţilor publice, organizaţiilor şi asociaţiilor prevăzute la alin. (3), şi se aprobă prin</w:t>
      </w:r>
      <w:r>
        <w:t xml:space="preserve"> decizie a prim-ministrului. </w:t>
      </w:r>
    </w:p>
    <w:p w:rsidR="00000000" w:rsidRDefault="00341A87">
      <w:pPr>
        <w:pStyle w:val="NormalWeb"/>
        <w:spacing w:before="0" w:beforeAutospacing="0" w:after="0" w:afterAutospacing="0"/>
        <w:jc w:val="both"/>
        <w:rPr>
          <w:color w:val="0000FF"/>
        </w:rPr>
      </w:pPr>
      <w:r>
        <w:rPr>
          <w:color w:val="0000FF"/>
        </w:rPr>
        <w:t> </w:t>
      </w:r>
      <w:r>
        <w:rPr>
          <w:color w:val="0000FF"/>
        </w:rPr>
        <w:t> </w:t>
      </w:r>
      <w:proofErr w:type="gramStart"/>
      <w:r>
        <w:rPr>
          <w:color w:val="0000FF"/>
        </w:rPr>
        <w:t>(5) Atribuţiile CONES, inclusiv cele prevăzute de prezenta lege, sunt prevăzute în regulamentul propriu de organizare şi funcţionare, elaborat de către ANES, avizat de membrii CONES şi aprobat prin hotărâre a Guvernului.</w:t>
      </w:r>
      <w:proofErr w:type="gramEnd"/>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(5) </w:t>
      </w:r>
      <w:proofErr w:type="gramStart"/>
      <w:r>
        <w:rPr>
          <w:color w:val="0000FF"/>
        </w:rPr>
        <w:t>al</w:t>
      </w:r>
      <w:proofErr w:type="gramEnd"/>
      <w:r>
        <w:rPr>
          <w:color w:val="0000FF"/>
        </w:rPr>
        <w:t xml:space="preserve"> art. </w:t>
      </w:r>
      <w:proofErr w:type="gramStart"/>
      <w:r>
        <w:rPr>
          <w:color w:val="0000FF"/>
        </w:rPr>
        <w:t>24 a fost modificat de pct. 13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lastRenderedPageBreak/>
        <w:t>   (6) CONES asigură coordonarea activităţii comisiilor judeţene şi a municip</w:t>
      </w:r>
      <w:r>
        <w:t xml:space="preserve">iului Bucureşti în domeniul egalităţii de şanse între femei şi bărbaţi (COJES). </w:t>
      </w:r>
    </w:p>
    <w:p w:rsidR="00000000" w:rsidRDefault="00341A87">
      <w:pPr>
        <w:pStyle w:val="NormalWeb"/>
        <w:spacing w:before="0" w:beforeAutospacing="0" w:after="0" w:afterAutospacing="0"/>
        <w:jc w:val="both"/>
        <w:rPr>
          <w:color w:val="0000FF"/>
        </w:rPr>
      </w:pPr>
      <w:r>
        <w:rPr>
          <w:color w:val="0000FF"/>
        </w:rPr>
        <w:t> </w:t>
      </w:r>
      <w:r>
        <w:rPr>
          <w:color w:val="0000FF"/>
        </w:rPr>
        <w:t> </w:t>
      </w:r>
      <w:proofErr w:type="gramStart"/>
      <w:r>
        <w:rPr>
          <w:color w:val="0000FF"/>
        </w:rPr>
        <w:t>(7) Reuniunile CONES se desfăşoară semestrial la sediul ANES.</w:t>
      </w:r>
      <w:proofErr w:type="gramEnd"/>
      <w:r>
        <w:rPr>
          <w:color w:val="0000FF"/>
        </w:rPr>
        <w:t xml:space="preserve"> Secretariatul CONES </w:t>
      </w:r>
      <w:proofErr w:type="gramStart"/>
      <w:r>
        <w:rPr>
          <w:color w:val="0000FF"/>
        </w:rPr>
        <w:t>este</w:t>
      </w:r>
      <w:proofErr w:type="gramEnd"/>
      <w:r>
        <w:rPr>
          <w:color w:val="0000FF"/>
        </w:rPr>
        <w:t xml:space="preserve"> asigurat de un compartiment desemnat în acest sens din cadrul ANES, prin decizie a se</w:t>
      </w:r>
      <w:r>
        <w:rPr>
          <w:color w:val="0000FF"/>
        </w:rPr>
        <w:t>cretarului de stat.</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(7) </w:t>
      </w:r>
      <w:proofErr w:type="gramStart"/>
      <w:r>
        <w:rPr>
          <w:color w:val="0000FF"/>
        </w:rPr>
        <w:t>al</w:t>
      </w:r>
      <w:proofErr w:type="gramEnd"/>
      <w:r>
        <w:rPr>
          <w:color w:val="0000FF"/>
        </w:rPr>
        <w:t xml:space="preserve"> art. </w:t>
      </w:r>
      <w:proofErr w:type="gramStart"/>
      <w:r>
        <w:rPr>
          <w:color w:val="0000FF"/>
        </w:rPr>
        <w:t>24 a fost modificat de pct. 13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t>   (8) În cadrul reuniunilor, CONES analizează rapoarte</w:t>
      </w:r>
      <w:r>
        <w:t>le periodice transmise de comisiile judeţene, respectiv a municipiului Bucureşti, în domeniul egalităţii de şanse între femei şi bărbaţi (COJES) şi decide asupra măsurilor necesare pentru eliminarea deficienţelor în asigurarea egalităţii de şanse între sex</w:t>
      </w:r>
      <w:r>
        <w:t xml:space="preserve">e, constatate în teritoriu, în anumite domenii de activitate.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(9) ANES prezintă, anual, comisiilor parlamentare pentru egalitatea de şanse raportul privind activitatea desfăşurată şi utilizarea fondurilor bugetare şi extrabugetare, precum şi planul anu</w:t>
      </w:r>
      <w:r>
        <w:rPr>
          <w:color w:val="0000FF"/>
        </w:rPr>
        <w:t>al de măsuri adoptat de fiecare instituţie membră a CONES pentru promovarea egalităţii de şanse între femei şi bărbaţi în domeniul sectorial de activitate.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(9) </w:t>
      </w:r>
      <w:proofErr w:type="gramStart"/>
      <w:r>
        <w:rPr>
          <w:color w:val="0000FF"/>
        </w:rPr>
        <w:t>al</w:t>
      </w:r>
      <w:proofErr w:type="gramEnd"/>
      <w:r>
        <w:rPr>
          <w:color w:val="0000FF"/>
        </w:rPr>
        <w:t xml:space="preserve"> art. </w:t>
      </w:r>
      <w:proofErr w:type="gramStart"/>
      <w:r>
        <w:rPr>
          <w:color w:val="0000FF"/>
        </w:rPr>
        <w:t>24 a fost modificat de pct. 13 al art.</w:t>
      </w:r>
      <w:proofErr w:type="gramEnd"/>
      <w:r>
        <w:rPr>
          <w:color w:val="0000FF"/>
        </w:rPr>
        <w:t xml:space="preserve"> I din LEGEA nr. 229 din 6 </w:t>
      </w:r>
      <w:r>
        <w:rPr>
          <w:color w:val="0000FF"/>
        </w:rPr>
        <w:t xml:space="preserve">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341A87">
      <w:pPr>
        <w:pStyle w:val="NormalWeb"/>
        <w:spacing w:before="0" w:beforeAutospacing="0" w:after="0" w:afterAutospacing="0"/>
        <w:jc w:val="both"/>
      </w:pPr>
      <w:r>
        <w:t> </w:t>
      </w:r>
      <w:r>
        <w:t> </w:t>
      </w:r>
      <w:r>
        <w:t>(1) În fiecare judeţ şi în municipiul Bucureşti funcţionează comisia judeţeană, respectiv a municipiului Bucureşti, în domeniul egalităţii de şanse între femei ş</w:t>
      </w:r>
      <w:r>
        <w:t xml:space="preserve">i bărbaţi (COJES).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(2) COJES este alcătuită din reprezentanţi ai autorităţilor administraţiei publice locale, ai structurilor subordonate autorităţilor administraţiei publice locale, ai structurilor deconcentrate ale autorităţilor administraţiei public</w:t>
      </w:r>
      <w:r>
        <w:rPr>
          <w:color w:val="0000FF"/>
        </w:rPr>
        <w:t>e centrale, ai confederaţiilor sindicale, ai confederaţiilor patronale, precum şi din reprezentanţi ai organizaţiilor neguvernamentale reprezentative la nivel local, desemnaţi de acestea.</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Alineatul (2) din Articolul 25 , Capitolul V^1 a fo</w:t>
      </w:r>
      <w:r>
        <w:rPr>
          <w:color w:val="0000FF"/>
        </w:rPr>
        <w:t xml:space="preserve">st modificat de Punctul 3, Articolul I din LEGEA nr. 178 din 17 iulie 2018, publicată în MONITORUL OFICIAL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(2^1) Nu pot fi membri ai COJES persoanele care: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au</w:t>
      </w:r>
      <w:proofErr w:type="gramEnd"/>
      <w:r>
        <w:rPr>
          <w:color w:val="0000FF"/>
        </w:rPr>
        <w:t xml:space="preserve"> fost condamnate definitiv pentru săvârşirea unei infracţiu</w:t>
      </w:r>
      <w:r>
        <w:rPr>
          <w:color w:val="0000FF"/>
        </w:rPr>
        <w:t>ni sau sancţionate pentru fapte de discriminare de către Consiliul Naţional pentru Combaterea Discriminării, prin hotărâre rămasă definitivă;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au</w:t>
      </w:r>
      <w:proofErr w:type="gramEnd"/>
      <w:r>
        <w:rPr>
          <w:color w:val="0000FF"/>
        </w:rPr>
        <w:t xml:space="preserve"> fost revocate anterior din calitatea de membru al COJES.</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Articolul 25 din Capitolul V^1</w:t>
      </w:r>
      <w:r>
        <w:rPr>
          <w:color w:val="0000FF"/>
        </w:rPr>
        <w:t xml:space="preserve"> a fost completat de Punctul 4, Articolul I din LEGEA nr. 178 din 17 iulie 2018, publicată în MONITORUL OFICIAL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(3) Atribuţiile COJES sunt prevăzute în regulamentul de organizare şi funcţionare al comisiilor judeţene, respec</w:t>
      </w:r>
      <w:r>
        <w:rPr>
          <w:color w:val="0000FF"/>
        </w:rPr>
        <w:t>tiv al municipiului Bucureşti, în domeniul egalităţii de şanse între femei şi bărbaţi, care se aprobă prin hotărâre a Guvernului, la propunerea CONES.</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10-10-2015 Alin. (3) </w:t>
      </w:r>
      <w:proofErr w:type="gramStart"/>
      <w:r>
        <w:rPr>
          <w:color w:val="0000FF"/>
        </w:rPr>
        <w:t>al</w:t>
      </w:r>
      <w:proofErr w:type="gramEnd"/>
      <w:r>
        <w:rPr>
          <w:color w:val="0000FF"/>
        </w:rPr>
        <w:t xml:space="preserve"> art. </w:t>
      </w:r>
      <w:proofErr w:type="gramStart"/>
      <w:r>
        <w:rPr>
          <w:color w:val="0000FF"/>
        </w:rPr>
        <w:t>25 a fost modificat de pct. 14 al art.</w:t>
      </w:r>
      <w:proofErr w:type="gramEnd"/>
      <w:r>
        <w:rPr>
          <w:color w:val="0000FF"/>
        </w:rPr>
        <w:t xml:space="preserve"> I din LEGEA nr. 229 din 6 octom</w:t>
      </w:r>
      <w:r>
        <w:rPr>
          <w:color w:val="0000FF"/>
        </w:rPr>
        <w:t xml:space="preserve">brie 2015, publicată în MONITORUL OFICIAL nr. 749 din 7 octombrie 2015.) </w:t>
      </w:r>
    </w:p>
    <w:p w:rsidR="00000000" w:rsidRDefault="00341A87">
      <w:pPr>
        <w:pStyle w:val="NormalWeb"/>
        <w:spacing w:before="0" w:beforeAutospacing="0" w:after="0" w:afterAutospacing="0"/>
        <w:jc w:val="both"/>
      </w:pPr>
      <w:r>
        <w:t>   </w:t>
      </w:r>
      <w:r>
        <w:t xml:space="preserve">(4) COJES-urile colectează date relevante în vederea elaborării şi publicării, trimestrial, a rapoartelor privind condiţia femeilor şi bărbaţilor în diferite domenii de activitate.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(5) Rapoartele COJES sunt înaintate de către preşedintele COJES secreta</w:t>
      </w:r>
      <w:r>
        <w:rPr>
          <w:color w:val="0000FF"/>
        </w:rPr>
        <w:t>rului de stat al ANES pentru a fi dezbătute şi aprobate în şedinţele CONES, urmând a fi date publicităţii.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(5) </w:t>
      </w:r>
      <w:proofErr w:type="gramStart"/>
      <w:r>
        <w:rPr>
          <w:color w:val="0000FF"/>
        </w:rPr>
        <w:t>al</w:t>
      </w:r>
      <w:proofErr w:type="gramEnd"/>
      <w:r>
        <w:rPr>
          <w:color w:val="0000FF"/>
        </w:rPr>
        <w:t xml:space="preserve"> art. </w:t>
      </w:r>
      <w:proofErr w:type="gramStart"/>
      <w:r>
        <w:rPr>
          <w:color w:val="0000FF"/>
        </w:rPr>
        <w:t>25 a fost modificat de pct. 14 al art.</w:t>
      </w:r>
      <w:proofErr w:type="gramEnd"/>
      <w:r>
        <w:rPr>
          <w:color w:val="0000FF"/>
        </w:rPr>
        <w:t xml:space="preserve"> I din LEGEA nr. 229 din 6 octombrie 2015, publicată în MONITORUL OFICIAL nr</w:t>
      </w:r>
      <w:r>
        <w:rPr>
          <w:color w:val="0000FF"/>
        </w:rPr>
        <w:t xml:space="preserve">.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(6) Preşedintele COJES este reprezentantul în teritoriu al Agenţiei Naţionale pentru Egalitatea de Şanse între Femei şi Bărbaţi, fiind persoana desemnată din cadrul agenţiilor judeţene pentru plăţi şi inspecţie socială şi,</w:t>
      </w:r>
      <w:r>
        <w:rPr>
          <w:color w:val="0000FF"/>
        </w:rPr>
        <w:t xml:space="preserve"> respectiv, a municipiului Bucureşti, cu atribuţii în domeniul egalităţii de şanse.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Alineatul (6) din Articolul 25 , Capitolul V^1 a fost modificat de Punctul 5, Articolul I din LEGEA nr. 178 din 17 iulie 2018, publicată în MONITORUL OFICI</w:t>
      </w:r>
      <w:r>
        <w:rPr>
          <w:color w:val="0000FF"/>
        </w:rPr>
        <w:t xml:space="preserve">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(7) Vicepreşedintele COJES </w:t>
      </w:r>
      <w:proofErr w:type="gramStart"/>
      <w:r>
        <w:rPr>
          <w:color w:val="0000FF"/>
        </w:rPr>
        <w:t>este</w:t>
      </w:r>
      <w:proofErr w:type="gramEnd"/>
      <w:r>
        <w:rPr>
          <w:color w:val="0000FF"/>
        </w:rPr>
        <w:t xml:space="preserve"> persoana desemnată din cadrul direcţiilor generale de asistenţă socială şi protecţia copilului/Direcţiei Generale de Asistenţă Socială a Municipiului Bucureşti.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Articolul 2</w:t>
      </w:r>
      <w:r>
        <w:rPr>
          <w:color w:val="0000FF"/>
        </w:rPr>
        <w:t xml:space="preserve">5 din Capitolul V^1 a fost completat de Punctul 6, Articolul I din LEGEA nr. 178 din 17 iulie 2018, publicată în MONITORUL OFICIAL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(8) Structura de conducere a COJES </w:t>
      </w:r>
      <w:proofErr w:type="gramStart"/>
      <w:r>
        <w:rPr>
          <w:color w:val="0000FF"/>
        </w:rPr>
        <w:t>este</w:t>
      </w:r>
      <w:proofErr w:type="gramEnd"/>
      <w:r>
        <w:rPr>
          <w:color w:val="0000FF"/>
        </w:rPr>
        <w:t xml:space="preserve"> constituită din preşedinte, vicepreşedinte şi secreta</w:t>
      </w:r>
      <w:r>
        <w:rPr>
          <w:color w:val="0000FF"/>
        </w:rPr>
        <w:t>r executiv.</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 xml:space="preserve">(la 22-07-2018 Articolul 25 din Capitolul V^1 a fost completat de Punctul 6, Articolul I din LEGEA nr. 178 din 17 iulie 2018, publicată în MONITORUL OFICIAL nr. 627 din 19 iulie 2018)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(9) Secretarul executiv </w:t>
      </w:r>
      <w:proofErr w:type="gramStart"/>
      <w:r>
        <w:rPr>
          <w:color w:val="0000FF"/>
        </w:rPr>
        <w:t>este</w:t>
      </w:r>
      <w:proofErr w:type="gramEnd"/>
      <w:r>
        <w:rPr>
          <w:color w:val="0000FF"/>
        </w:rPr>
        <w:t xml:space="preserve"> reprezentantul consiliul</w:t>
      </w:r>
      <w:r>
        <w:rPr>
          <w:color w:val="0000FF"/>
        </w:rPr>
        <w:t>ui judeţean, respectiv al Consiliului General al Municipiului Bucureşti.</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Articolul 25 din Capitolul V^1 a fost completat de Punctul 6, Articolul I din LEGEA nr. 178 din 17 iulie 2018, publicată în MONITORUL OFICIAL nr. 627 din 19 iulie 201</w:t>
      </w:r>
      <w:r>
        <w:rPr>
          <w:color w:val="0000FF"/>
        </w:rPr>
        <w:t xml:space="preserve">8)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(10) Activităţile de pregătire şi organizare a şedinţelor COJES sunt asigurate de </w:t>
      </w:r>
      <w:proofErr w:type="gramStart"/>
      <w:r>
        <w:rPr>
          <w:color w:val="0000FF"/>
        </w:rPr>
        <w:t>un</w:t>
      </w:r>
      <w:proofErr w:type="gramEnd"/>
      <w:r>
        <w:rPr>
          <w:color w:val="0000FF"/>
        </w:rPr>
        <w:t xml:space="preserve"> secretariat tehnic.</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Articolul 25 din Capitolul V^1 a fost completat de Punctul 6, Articolul I din LEGEA nr. 178 din 17 iulie 2018, publicată în MO</w:t>
      </w:r>
      <w:r>
        <w:rPr>
          <w:color w:val="0000FF"/>
        </w:rPr>
        <w:t xml:space="preserve">NITORUL OFICIAL nr. 627 din 19 iulie 2018)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ART. 26 </w:t>
      </w:r>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(1) Ministerul Muncii, Familiei, Protecţiei Sociale şi Persoanelor Vârstnice asigură respectarea şi exercită controlul asupra aplicării prevederilor prezentei legi în domeniul său de activitate, prin instituţiile aflate în structura, subordinea, sub autori</w:t>
      </w:r>
      <w:r>
        <w:rPr>
          <w:color w:val="0000FF"/>
        </w:rPr>
        <w:t>tatea sau în coordonarea sa, care au în responsabilitate aplicarea de măsuri de promovare a egalităţii de şanse şi de tratament între femei şi bărbaţi şi de eliminare a discriminării pe criteriul de sex, după cum urmează:</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Partea introducti</w:t>
      </w:r>
      <w:r>
        <w:rPr>
          <w:color w:val="0000FF"/>
        </w:rPr>
        <w:t xml:space="preserve">vă a alin. (1) </w:t>
      </w:r>
      <w:proofErr w:type="gramStart"/>
      <w:r>
        <w:rPr>
          <w:color w:val="0000FF"/>
        </w:rPr>
        <w:t>al</w:t>
      </w:r>
      <w:proofErr w:type="gramEnd"/>
      <w:r>
        <w:rPr>
          <w:color w:val="0000FF"/>
        </w:rPr>
        <w:t xml:space="preserve"> art. </w:t>
      </w:r>
      <w:proofErr w:type="gramStart"/>
      <w:r>
        <w:rPr>
          <w:color w:val="0000FF"/>
        </w:rPr>
        <w:t>26 a fost modificată de pct. 15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t>   </w:t>
      </w:r>
      <w:proofErr w:type="gramStart"/>
      <w:r>
        <w:t>a</w:t>
      </w:r>
      <w:proofErr w:type="gramEnd"/>
      <w:r>
        <w:t>) Agenţia Naţională pentru Ocuparea Forţei de Muncă asigură respectarea principiul</w:t>
      </w:r>
      <w:r>
        <w:t>ui egalităţii de şanse şi de tratament între femei şi bărbaţi în domeniul aplicării măsurilor pentru stimularea ocupării forţei de muncă, precum şi în domeniul protecţiei sociale a persoanelor neîncadrate în muncă;</w:t>
      </w:r>
    </w:p>
    <w:p w:rsidR="00000000" w:rsidRDefault="00341A87">
      <w:pPr>
        <w:pStyle w:val="NormalWeb"/>
        <w:spacing w:before="0" w:beforeAutospacing="0" w:after="0" w:afterAutospacing="0"/>
        <w:jc w:val="both"/>
      </w:pPr>
      <w:r>
        <w:t> </w:t>
      </w:r>
      <w:r>
        <w:t> </w:t>
      </w:r>
      <w:proofErr w:type="gramStart"/>
      <w:r>
        <w:t>b</w:t>
      </w:r>
      <w:proofErr w:type="gramEnd"/>
      <w:r>
        <w:t>) Casa Naţională de Pensii Publice as</w:t>
      </w:r>
      <w:r>
        <w:t>igură aplicarea măsurilor de respectare a egalităţii de şanse şi de tratament între femei şi bărbaţi în domeniul administrării şi gestionării sistemului public de pensii şi alte drepturi de asigurări sociale;</w:t>
      </w:r>
    </w:p>
    <w:p w:rsidR="00000000" w:rsidRDefault="00341A87">
      <w:pPr>
        <w:pStyle w:val="NormalWeb"/>
        <w:spacing w:before="0" w:beforeAutospacing="0" w:after="0" w:afterAutospacing="0"/>
        <w:jc w:val="both"/>
      </w:pPr>
      <w:r>
        <w:t> </w:t>
      </w:r>
      <w:r>
        <w:t> </w:t>
      </w:r>
      <w:r>
        <w:t>c) Inspecţia Muncii asigură controlul aplică</w:t>
      </w:r>
      <w:r>
        <w:t xml:space="preserve">rii măsurilor de respectare </w:t>
      </w:r>
      <w:proofErr w:type="gramStart"/>
      <w:r>
        <w:t>a</w:t>
      </w:r>
      <w:proofErr w:type="gramEnd"/>
      <w:r>
        <w:t xml:space="preserve"> egalităţii de şanse şi de tratament între femei şi bărbaţi în domeniul său de competenţă;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abrogată</w:t>
      </w:r>
      <w:proofErr w:type="gramEnd"/>
      <w:r>
        <w:rPr>
          <w:color w:val="0000FF"/>
        </w:rPr>
        <w:t>;</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Lit. d) a alin. (1) </w:t>
      </w:r>
      <w:proofErr w:type="gramStart"/>
      <w:r>
        <w:rPr>
          <w:color w:val="0000FF"/>
        </w:rPr>
        <w:t>al</w:t>
      </w:r>
      <w:proofErr w:type="gramEnd"/>
      <w:r>
        <w:rPr>
          <w:color w:val="0000FF"/>
        </w:rPr>
        <w:t xml:space="preserve"> art. </w:t>
      </w:r>
      <w:proofErr w:type="gramStart"/>
      <w:r>
        <w:rPr>
          <w:color w:val="0000FF"/>
        </w:rPr>
        <w:t>26 a fost abrogată de pct. 16 al art.</w:t>
      </w:r>
      <w:proofErr w:type="gramEnd"/>
      <w:r>
        <w:rPr>
          <w:color w:val="0000FF"/>
        </w:rPr>
        <w:t xml:space="preserve"> I din LEGEA nr. 229 din 6 octombrie </w:t>
      </w:r>
      <w:r>
        <w:rPr>
          <w:color w:val="0000FF"/>
        </w:rPr>
        <w:t xml:space="preserve">2015, publicată în MONITORUL OFICIAL nr. 749 din 7 octombrie 2015.)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e) Institutul Naţional de Cercetare Ştiinţifică în Domeniul Muncii şi Protecţiei Sociale - I.N.C.S.M.P.S. este responsabil cu promovarea şi asigurarea egalităţii de şanse şi de tratam</w:t>
      </w:r>
      <w:r>
        <w:rPr>
          <w:color w:val="0000FF"/>
        </w:rPr>
        <w:t>ent între femei şi bărbaţi în domeniul specific de activitate şi pune la dispoziţie datele şi informaţiile pe care le deţine, necesare elaborării strategiilor şi politicilor în domeniu;</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22-07-2018 Litera e) din Alineatul (1) , Articolul 26 , Capitolu</w:t>
      </w:r>
      <w:r>
        <w:rPr>
          <w:color w:val="0000FF"/>
        </w:rPr>
        <w:t xml:space="preserve">l V^1 a fost modificată de Punctul 7, Articolul I din LEGEA nr. 178 din 17 iulie 2018, publicată în MONITORUL OFICIAL nr. 627 din 19 iulie 2018) </w:t>
      </w:r>
    </w:p>
    <w:p w:rsidR="00000000" w:rsidRDefault="00341A87">
      <w:pPr>
        <w:pStyle w:val="NormalWeb"/>
        <w:spacing w:before="0" w:beforeAutospacing="0" w:after="0" w:afterAutospacing="0"/>
        <w:jc w:val="both"/>
      </w:pPr>
      <w:r>
        <w:t>   </w:t>
      </w:r>
      <w:proofErr w:type="gramStart"/>
      <w:r>
        <w:t xml:space="preserve">f) Agenţia Naţională pentru Plăţi şi Inspecţie Socială asigură aplicarea măsurilor de egalitate de şanse </w:t>
      </w:r>
      <w:r>
        <w:t>şi de tratament între femei şi bărbaţi în elaborarea şi aplicarea politicilor şi strategiilor din domeniul asistenţei sociale.</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(1^1) Ministerul Cercetării şi Inovării asigură respectarea şi exercită controlul asupra aplicării prevederilor prezentei legi</w:t>
      </w:r>
      <w:r>
        <w:rPr>
          <w:color w:val="0000FF"/>
        </w:rPr>
        <w:t xml:space="preserve"> prin Institutul Naţional de Cercetare-Dezvoltare pentru Protecţia Muncii «Alexandru Darabont» - INCDPM Bucureşti, care este responsabil cu promovarea şi asigurarea egalităţii de şanse şi de tratament între femei şi bărbaţi în domeniul specific de activita</w:t>
      </w:r>
      <w:r>
        <w:rPr>
          <w:color w:val="0000FF"/>
        </w:rPr>
        <w:t>te şi pune la dispoziţie datele şi informaţiile pe care le deţine, necesare elaborării strategiilor şi politicilor în domeniu.</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Articolul 26 din Capitolul V^1 a fost completat de Punctul 8, Articolul I din LEGEA nr. 178 din 17 iulie 2018, p</w:t>
      </w:r>
      <w:r>
        <w:rPr>
          <w:color w:val="0000FF"/>
        </w:rPr>
        <w:t xml:space="preserve">ublicată în MONITORUL OFICIAL nr. 627 din 19 iulie 2018) </w:t>
      </w:r>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Instituţiile prevăzute la alin. (1) </w:t>
      </w:r>
      <w:proofErr w:type="gramStart"/>
      <w:r>
        <w:rPr>
          <w:color w:val="0000FF"/>
        </w:rPr>
        <w:t>şi</w:t>
      </w:r>
      <w:proofErr w:type="gramEnd"/>
      <w:r>
        <w:rPr>
          <w:color w:val="0000FF"/>
        </w:rPr>
        <w:t xml:space="preserve"> (1^1) pun la dispoziţia ANES, trimestrial, informaţiile rezultate din exercitarea atribuţiilor lor în domeniul egalităţii de şanse şi de tratament într</w:t>
      </w:r>
      <w:r>
        <w:rPr>
          <w:color w:val="0000FF"/>
        </w:rPr>
        <w:t>e femei şi bărbaţi, precum şi al eliminării discriminării pe criteriul de sex.</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22-07-2018 Alineatul (2) din Articolul 26 , Capitolul V^1 a fost modificat de Punctul 9, Articolul I din LEGEA nr. 178 din 17 iulie 2018, publicată în MONITORUL OFICIAL nr</w:t>
      </w:r>
      <w:r>
        <w:rPr>
          <w:color w:val="0000FF"/>
        </w:rPr>
        <w:t xml:space="preserve">. 627 din 19 iulie 2018)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ART. 27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 Institutul Naţional de Statistică sprijină activitatea şi colaborează cu ANES pentru dezvoltarea statisticii de gen şi pentru implementarea în România </w:t>
      </w:r>
      <w:proofErr w:type="gramStart"/>
      <w:r>
        <w:rPr>
          <w:color w:val="0000FF"/>
        </w:rPr>
        <w:t>a</w:t>
      </w:r>
      <w:proofErr w:type="gramEnd"/>
      <w:r>
        <w:rPr>
          <w:color w:val="0000FF"/>
        </w:rPr>
        <w:t xml:space="preserve"> indicatorilor de gen promovaţi de Comisia Europeană.</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Alin. (1) </w:t>
      </w:r>
      <w:proofErr w:type="gramStart"/>
      <w:r>
        <w:rPr>
          <w:color w:val="0000FF"/>
        </w:rPr>
        <w:t>al</w:t>
      </w:r>
      <w:proofErr w:type="gramEnd"/>
      <w:r>
        <w:rPr>
          <w:color w:val="0000FF"/>
        </w:rPr>
        <w:t xml:space="preserve"> art. </w:t>
      </w:r>
      <w:proofErr w:type="gramStart"/>
      <w:r>
        <w:rPr>
          <w:color w:val="0000FF"/>
        </w:rPr>
        <w:t>27 a fost modificat de pct. 18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240" w:afterAutospacing="0"/>
        <w:jc w:val="both"/>
      </w:pPr>
      <w:r>
        <w:t>   (2) Institutul Naţional de Statistică introduce indicatorul de sex în toate</w:t>
      </w:r>
      <w:r>
        <w:t xml:space="preserve"> documentele şi lucrările privind viaţa economică, socială, politică şi culturală şi publică periodic date statistice, segregate pe sexe, referitoare la condiţia femeilor şi bărbaţilor în societatea românească.</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Consiliul Economic şi </w:t>
      </w:r>
      <w:proofErr w:type="gramStart"/>
      <w:r>
        <w:rPr>
          <w:color w:val="0000FF"/>
        </w:rPr>
        <w:t>Social</w:t>
      </w:r>
      <w:proofErr w:type="gramEnd"/>
      <w:r>
        <w:rPr>
          <w:color w:val="0000FF"/>
        </w:rPr>
        <w:t xml:space="preserve">, </w:t>
      </w:r>
      <w:r>
        <w:rPr>
          <w:color w:val="0000FF"/>
        </w:rPr>
        <w:t>prin comisia de specialitate, sprijină, în conformitate cu atribuţiile sale, integrarea principiului egalităţii de şanse şi de tratament între femei şi bărbaţi în actele normative cu implicaţii asupra vieţii economico-sociale.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28 a fost modificat de pct. 19 al art. I din LEGEA nr.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341A87">
      <w:pPr>
        <w:pStyle w:val="NormalWeb"/>
        <w:spacing w:before="0" w:beforeAutospacing="0" w:after="0" w:afterAutospacing="0"/>
        <w:jc w:val="both"/>
      </w:pPr>
      <w:r>
        <w:t> </w:t>
      </w:r>
      <w:r>
        <w:t> </w:t>
      </w:r>
      <w:r>
        <w:t xml:space="preserve">(1) Confederaţiile sindicale desemnează, în cadrul organizaţiilor sindicale </w:t>
      </w:r>
      <w:r>
        <w:t>din unităţi, reprezentanţi cu atribuţii pentru asigurarea respectării egalităţii de şanse şi de tratament între femei şi bărbaţi la locul de muncă.</w:t>
      </w:r>
    </w:p>
    <w:p w:rsidR="00000000" w:rsidRDefault="00341A87">
      <w:pPr>
        <w:pStyle w:val="NormalWeb"/>
        <w:spacing w:before="0" w:beforeAutospacing="0" w:after="0" w:afterAutospacing="0"/>
        <w:jc w:val="both"/>
      </w:pPr>
      <w:r>
        <w:t> </w:t>
      </w:r>
      <w:r>
        <w:t> </w:t>
      </w:r>
      <w:r>
        <w:t>(2) Reprezentanţii sindicali desemnaţi primesc de la persoanele care se consideră discriminate pe baza cr</w:t>
      </w:r>
      <w:r>
        <w:t xml:space="preserve">iteriului de sex sesizări/reclamaţii, aplică procedurile de soluţionare </w:t>
      </w:r>
      <w:proofErr w:type="gramStart"/>
      <w:r>
        <w:t>a</w:t>
      </w:r>
      <w:proofErr w:type="gramEnd"/>
      <w:r>
        <w:t xml:space="preserve"> acestora şi solicită angajatorului rezolvarea cererilor angajaţilor, în conformitate cu prevederile art. </w:t>
      </w:r>
      <w:proofErr w:type="gramStart"/>
      <w:r>
        <w:t>30 alin.</w:t>
      </w:r>
      <w:proofErr w:type="gramEnd"/>
      <w:r>
        <w:t xml:space="preserve"> (1).</w:t>
      </w:r>
    </w:p>
    <w:p w:rsidR="00000000" w:rsidRDefault="00341A87">
      <w:pPr>
        <w:pStyle w:val="NormalWeb"/>
        <w:spacing w:before="0" w:beforeAutospacing="0" w:after="0" w:afterAutospacing="0"/>
        <w:jc w:val="both"/>
      </w:pPr>
      <w:r>
        <w:t> </w:t>
      </w:r>
      <w:r>
        <w:t> </w:t>
      </w:r>
      <w:r>
        <w:t>(3) În unităţile în care nu există organizaţie sindicală unu</w:t>
      </w:r>
      <w:r>
        <w:t>l dintre reprezentanţii aleşi ai salariaţilor are atribuţii pentru asigurarea respectării egalităţii de şanse şi de tratament între femei şi bărbaţi la locul de muncă.</w:t>
      </w:r>
    </w:p>
    <w:p w:rsidR="00000000" w:rsidRDefault="00341A87">
      <w:pPr>
        <w:pStyle w:val="NormalWeb"/>
        <w:spacing w:before="0" w:beforeAutospacing="0" w:after="240" w:afterAutospacing="0"/>
        <w:jc w:val="both"/>
      </w:pPr>
      <w:r>
        <w:t> </w:t>
      </w:r>
      <w:r>
        <w:t> </w:t>
      </w:r>
      <w:r>
        <w:t>(4) Opinia reprezentanţilor sindicali din unităţi, cu atribuţii pentru asigurarea res</w:t>
      </w:r>
      <w:r>
        <w:t>pectării egalităţii de şanse şi de tratament între femei şi bărbaţi la locul de muncă, se menţionează în mod obligatoriu în raportul de control privind respectarea prevederilor prezentei legi.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341A87">
      <w:pPr>
        <w:pStyle w:val="NormalWeb"/>
        <w:spacing w:before="0" w:beforeAutospacing="0" w:after="0" w:afterAutospacing="0"/>
        <w:jc w:val="both"/>
      </w:pPr>
      <w:r>
        <w:t> </w:t>
      </w:r>
      <w:r>
        <w:t> </w:t>
      </w:r>
      <w:r>
        <w:t>Soluţionarea sesizărilor şi reclamaţiilor privin</w:t>
      </w:r>
      <w:r>
        <w:t>d discriminarea bazată pe criteriul de sex</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341A87">
      <w:pPr>
        <w:pStyle w:val="NormalWeb"/>
        <w:spacing w:before="0" w:beforeAutospacing="0" w:after="0" w:afterAutospacing="0"/>
        <w:jc w:val="both"/>
      </w:pPr>
      <w:r>
        <w:t> </w:t>
      </w:r>
      <w:r>
        <w:t> </w:t>
      </w:r>
      <w:r>
        <w:t xml:space="preserve">(1) Angajaţii au dreptul ca, în cazul în care se consideră discriminaţi pe baza criteriului de sex, să formuleze sesizări/reclamaţii către angajator sau împotriva lui, dacă acesta este </w:t>
      </w:r>
      <w:r>
        <w:lastRenderedPageBreak/>
        <w:t>direct implica</w:t>
      </w:r>
      <w:r>
        <w:t>t, şi să solicite sprijinul organizaţiei sindicale sau al reprezentanţilor salariaţilor din unitate pentru rezolvarea situaţiei la locul de muncă.</w:t>
      </w:r>
    </w:p>
    <w:p w:rsidR="00000000" w:rsidRDefault="00341A87">
      <w:pPr>
        <w:pStyle w:val="NormalWeb"/>
        <w:spacing w:before="0" w:beforeAutospacing="0" w:after="240" w:afterAutospacing="0"/>
        <w:jc w:val="both"/>
      </w:pPr>
      <w:r>
        <w:t> </w:t>
      </w:r>
      <w:r>
        <w:t> </w:t>
      </w:r>
      <w:r>
        <w:t>(2) În cazul în care această sesizare/reclamaţie nu a fost rezolvată la nivelul angajatorului prin mediere</w:t>
      </w:r>
      <w:r>
        <w:t>, persoana angajată care prezintă elemente de fapt ce conduc la prezumţia existenţei unei discriminări directe sau indirecte bazate pe criteriul de sex în domeniul muncii, pe baza prevederilor prezentei legi, are dreptul atât să sesizeze instituţia compete</w:t>
      </w:r>
      <w:r>
        <w:t>ntă, cât şi să introducă cerere către instanţa judecătorească competentă în a cărei circumscripţie teritorială îşi are domiciliul ori reşedinţa, respectiv la secţia/completul pentru conflicte de muncă şi drepturi de asigurări sociale din cadrul tribunalulu</w:t>
      </w:r>
      <w:r>
        <w:t>i sau, după caz, instanţa de contencios administrativ, dar nu mai târziu de 3 ani de la data săvârşirii faptei.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341A87">
      <w:pPr>
        <w:pStyle w:val="NormalWeb"/>
        <w:spacing w:before="0" w:beforeAutospacing="0" w:after="0" w:afterAutospacing="0"/>
        <w:jc w:val="both"/>
      </w:pPr>
      <w:r>
        <w:t> </w:t>
      </w:r>
      <w:r>
        <w:t> </w:t>
      </w:r>
      <w:r>
        <w:t>(1) Persoana care prezintă elemente de fapt ce conduc la prezumţia existenţei unei discriminări directe sau indirecte bazate pe c</w:t>
      </w:r>
      <w:r>
        <w:t>riteriul de sex, în alte domenii decât cel al muncii, are dreptul să se adreseze instituţiei competente sau să introducă cerere către instanţa judecătorească competentă, potrivit dreptului comun, şi să solicite despăgubiri materiale şi/sau morale, precum ş</w:t>
      </w:r>
      <w:r>
        <w:t>i/sau înlăturarea consecinţelor faptelor discriminatorii de la persoana care le-a săvârşit.</w:t>
      </w:r>
    </w:p>
    <w:p w:rsidR="00000000" w:rsidRDefault="00341A87">
      <w:pPr>
        <w:pStyle w:val="NormalWeb"/>
        <w:spacing w:before="0" w:beforeAutospacing="0" w:after="0" w:afterAutospacing="0"/>
        <w:jc w:val="both"/>
      </w:pPr>
      <w:r>
        <w:t> </w:t>
      </w:r>
      <w:r>
        <w:t> </w:t>
      </w:r>
      <w:r>
        <w:t>(2) Cererile persoanelor care se consideră discriminate pe baza criteriului de sex, adresate instanţelor judecătoreşti competente, sunt scutite de taxa de timbru</w:t>
      </w:r>
      <w:r>
        <w:t>.</w:t>
      </w:r>
    </w:p>
    <w:p w:rsidR="00000000" w:rsidRDefault="00341A87">
      <w:pPr>
        <w:pStyle w:val="NormalWeb"/>
        <w:spacing w:before="0" w:beforeAutospacing="0" w:after="240" w:afterAutospacing="0"/>
        <w:jc w:val="both"/>
      </w:pPr>
      <w:r>
        <w:t> </w:t>
      </w:r>
      <w:r>
        <w:t> </w:t>
      </w:r>
      <w:r>
        <w:t xml:space="preserve">(3) Orice sesizare sau reclamaţie a faptelor de discriminare pe criteriul de sex poate fi formulată şi după încetarea relaţiilor în cadrul cărora se susţine că </w:t>
      </w:r>
      <w:proofErr w:type="gramStart"/>
      <w:r>
        <w:t>a</w:t>
      </w:r>
      <w:proofErr w:type="gramEnd"/>
      <w:r>
        <w:t xml:space="preserve"> apărut discriminarea, în termenul şi în condiţiile prevăzute de reglementările legale în </w:t>
      </w:r>
      <w:r>
        <w:t>materie.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341A87">
      <w:pPr>
        <w:pStyle w:val="NormalWeb"/>
        <w:spacing w:before="0" w:beforeAutospacing="0" w:after="240" w:afterAutospacing="0"/>
        <w:jc w:val="both"/>
      </w:pPr>
      <w:r>
        <w:t> </w:t>
      </w:r>
      <w:r>
        <w:t> </w:t>
      </w:r>
      <w:r>
        <w:t xml:space="preserve">Instanţa judecătorească competentă sesizată cu </w:t>
      </w:r>
      <w:proofErr w:type="gramStart"/>
      <w:r>
        <w:t>un</w:t>
      </w:r>
      <w:proofErr w:type="gramEnd"/>
      <w:r>
        <w:t xml:space="preserve"> litigiu, în vederea aplicării prevederilor prezentei legi, poate, din oficiu, să dispună ca persoanele responsabile să pună capăt situaţiei discriminatorii într-un termen pe care îl </w:t>
      </w:r>
      <w:r>
        <w:t>stabileşte.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341A87">
      <w:pPr>
        <w:pStyle w:val="NormalWeb"/>
        <w:spacing w:before="0" w:beforeAutospacing="0" w:after="0" w:afterAutospacing="0"/>
        <w:jc w:val="both"/>
      </w:pPr>
      <w:r>
        <w:t> </w:t>
      </w:r>
      <w:r>
        <w:t> </w:t>
      </w:r>
      <w:r>
        <w:t xml:space="preserve">(1) Instanţa de judecată competentă potrivit legii </w:t>
      </w:r>
      <w:proofErr w:type="gramStart"/>
      <w:r>
        <w:t>va</w:t>
      </w:r>
      <w:proofErr w:type="gramEnd"/>
      <w:r>
        <w:t xml:space="preserve"> dispune ca persoana vinovată să plătească despăgubiri persoanei discriminate după criteriul de sex, într-un cuantum ce reflectă în mod corespunzător prejudiciul pe care aceast</w:t>
      </w:r>
      <w:r>
        <w:t>a l-a suferit.</w:t>
      </w:r>
    </w:p>
    <w:p w:rsidR="00000000" w:rsidRDefault="00341A87">
      <w:pPr>
        <w:pStyle w:val="NormalWeb"/>
        <w:spacing w:before="0" w:beforeAutospacing="0" w:after="240" w:afterAutospacing="0"/>
        <w:jc w:val="both"/>
      </w:pPr>
      <w:r>
        <w:t> </w:t>
      </w:r>
      <w:r>
        <w:t> </w:t>
      </w:r>
      <w:r>
        <w:t xml:space="preserve">(2) Valoarea despăgubirilor </w:t>
      </w:r>
      <w:proofErr w:type="gramStart"/>
      <w:r>
        <w:t>va</w:t>
      </w:r>
      <w:proofErr w:type="gramEnd"/>
      <w:r>
        <w:t xml:space="preserve"> fi stabilită de către instanţă potrivit legii.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341A87">
      <w:pPr>
        <w:pStyle w:val="NormalWeb"/>
        <w:spacing w:before="0" w:beforeAutospacing="0" w:after="0" w:afterAutospacing="0"/>
        <w:jc w:val="both"/>
      </w:pPr>
      <w:r>
        <w:t> </w:t>
      </w:r>
      <w:r>
        <w:t> </w:t>
      </w:r>
      <w:r>
        <w:t xml:space="preserve">(1) Angajatorul care reintegrează în unitate sau la locul de muncă o persoană, pe baza unei sentinţe judecătoreşti rămase definitive, în temeiul </w:t>
      </w:r>
      <w:r>
        <w:t>prevederilor prezentei legi, este obligat să plătească remuneraţia pierdută datorită modificării unilaterale a relaţiilor sau a condiţiilor de muncă, precum şi toate sarcinile de plată către bugetul de stat şi către bugetul asigurărilor sociale de stat, ce</w:t>
      </w:r>
      <w:r>
        <w:t xml:space="preserve"> le revin atât angajatorului, cât şi angajatului.</w:t>
      </w:r>
    </w:p>
    <w:p w:rsidR="00000000" w:rsidRDefault="00341A87">
      <w:pPr>
        <w:pStyle w:val="NormalWeb"/>
        <w:spacing w:before="0" w:beforeAutospacing="0" w:after="0" w:afterAutospacing="0"/>
        <w:jc w:val="both"/>
      </w:pPr>
      <w:r>
        <w:t> </w:t>
      </w:r>
      <w:r>
        <w:t> </w:t>
      </w:r>
      <w:r>
        <w:t xml:space="preserve">(2) Dacă nu </w:t>
      </w:r>
      <w:proofErr w:type="gramStart"/>
      <w:r>
        <w:t>este</w:t>
      </w:r>
      <w:proofErr w:type="gramEnd"/>
      <w:r>
        <w:t xml:space="preserve"> posibilă reintegrarea în unitate sau la locul de muncă a persoanei pentru care instanţa judecătorească a decis că i s-au modificat unilateral şi nejustificat, de către angajator, relaţii</w:t>
      </w:r>
      <w:r>
        <w:t>le sau condiţiile de muncă, angajatorul va plăti angajatului o despăgubire egală cu prejudiciul real suferit de angajat.</w:t>
      </w:r>
    </w:p>
    <w:p w:rsidR="00000000" w:rsidRDefault="00341A87">
      <w:pPr>
        <w:pStyle w:val="NormalWeb"/>
        <w:spacing w:before="0" w:beforeAutospacing="0" w:after="240" w:afterAutospacing="0"/>
        <w:jc w:val="both"/>
      </w:pPr>
      <w:r>
        <w:t> </w:t>
      </w:r>
      <w:r>
        <w:t> </w:t>
      </w:r>
      <w:r>
        <w:t xml:space="preserve">(3) Valoarea prejudiciului </w:t>
      </w:r>
      <w:proofErr w:type="gramStart"/>
      <w:r>
        <w:t>va</w:t>
      </w:r>
      <w:proofErr w:type="gramEnd"/>
      <w:r>
        <w:t xml:space="preserve"> fi stabilită potrivit legii.</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341A87">
      <w:pPr>
        <w:pStyle w:val="NormalWeb"/>
        <w:spacing w:before="0" w:beforeAutospacing="0" w:after="0" w:afterAutospacing="0"/>
        <w:jc w:val="both"/>
      </w:pPr>
      <w:r>
        <w:t> </w:t>
      </w:r>
      <w:r>
        <w:t> </w:t>
      </w:r>
      <w:r>
        <w:t xml:space="preserve">(1) Sarcina probei revine persoanei împotriva căreia s-a formulat sesizarea/reclamaţia sau, după caz, cererea de chemare în judecată, pentru fapte care permit a se prezuma existenţa </w:t>
      </w:r>
      <w:r>
        <w:lastRenderedPageBreak/>
        <w:t>unei discriminări directe ori indirecte, care trebuie să dovedească neîncă</w:t>
      </w:r>
      <w:r>
        <w:t>lcarea principiului egalităţii de tratament între femei şi bărbaţi.</w:t>
      </w:r>
    </w:p>
    <w:p w:rsidR="00000000" w:rsidRDefault="00341A87">
      <w:pPr>
        <w:pStyle w:val="NormalWeb"/>
        <w:spacing w:before="0" w:beforeAutospacing="0" w:after="240" w:afterAutospacing="0"/>
        <w:jc w:val="both"/>
      </w:pPr>
      <w:r>
        <w:t> </w:t>
      </w:r>
      <w:r>
        <w:t> </w:t>
      </w:r>
      <w:r>
        <w:t>(2) Sindicatele sau organizaţiile neguvernamentale care urmăresc protecţia drepturilor omului, precum şi alte persoane juridice care au un interes legitim în respectarea principiului eg</w:t>
      </w:r>
      <w:r>
        <w:t>alităţii de şanse şi de tratament între femei şi bărbaţi pot, la cererea persoanelor discriminate, reprezenta/asista în cadrul procedurilor administrative aceste persoane.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341A87">
      <w:pPr>
        <w:pStyle w:val="NormalWeb"/>
        <w:spacing w:before="0" w:beforeAutospacing="0" w:after="0" w:afterAutospacing="0"/>
        <w:jc w:val="both"/>
      </w:pPr>
      <w:r>
        <w:t> </w:t>
      </w:r>
      <w:r>
        <w:t> </w:t>
      </w:r>
      <w:r>
        <w:t>Control, constatare şi sancţionare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341A87">
      <w:pPr>
        <w:pStyle w:val="NormalWeb"/>
        <w:spacing w:before="0" w:beforeAutospacing="0" w:after="240" w:afterAutospacing="0"/>
        <w:jc w:val="both"/>
      </w:pPr>
      <w:r>
        <w:t> </w:t>
      </w:r>
      <w:r>
        <w:t> </w:t>
      </w:r>
      <w:proofErr w:type="gramStart"/>
      <w:r>
        <w:t>Încălcarea prevederilor prezentei legi atrage răspunderea disciplinară, materială, civilă, contravenţională sau penală, după caz, a persoanelor vinovate.</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ART. 37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(1) Constituie contravenţii şi se sancţionează cu amendă contravenţională de la 3.000 </w:t>
      </w:r>
      <w:r>
        <w:rPr>
          <w:color w:val="0000FF"/>
        </w:rPr>
        <w:t xml:space="preserve">lei la 10.000 lei, dacă fapta nu a fost săvârşită în astfel de condiţii încât, potrivit legii penale, să fie considerată infracţiune, încălcarea dispoziţiilor art. </w:t>
      </w:r>
      <w:proofErr w:type="gramStart"/>
      <w:r>
        <w:rPr>
          <w:color w:val="0000FF"/>
        </w:rPr>
        <w:t>6 alin.</w:t>
      </w:r>
      <w:proofErr w:type="gramEnd"/>
      <w:r>
        <w:rPr>
          <w:color w:val="0000FF"/>
        </w:rPr>
        <w:t xml:space="preserve"> </w:t>
      </w:r>
      <w:proofErr w:type="gramStart"/>
      <w:r>
        <w:rPr>
          <w:color w:val="0000FF"/>
        </w:rPr>
        <w:t>(1), (1^1) şi (2)-(4), art.</w:t>
      </w:r>
      <w:proofErr w:type="gramEnd"/>
      <w:r>
        <w:rPr>
          <w:color w:val="0000FF"/>
        </w:rPr>
        <w:t xml:space="preserve"> </w:t>
      </w:r>
      <w:proofErr w:type="gramStart"/>
      <w:r>
        <w:rPr>
          <w:color w:val="0000FF"/>
        </w:rPr>
        <w:t>7 alin.</w:t>
      </w:r>
      <w:proofErr w:type="gramEnd"/>
      <w:r>
        <w:rPr>
          <w:color w:val="0000FF"/>
        </w:rPr>
        <w:t xml:space="preserve"> (2), art. </w:t>
      </w:r>
      <w:proofErr w:type="gramStart"/>
      <w:r>
        <w:rPr>
          <w:color w:val="0000FF"/>
        </w:rPr>
        <w:t>8, art.</w:t>
      </w:r>
      <w:proofErr w:type="gramEnd"/>
      <w:r>
        <w:rPr>
          <w:color w:val="0000FF"/>
        </w:rPr>
        <w:t xml:space="preserve"> </w:t>
      </w:r>
      <w:proofErr w:type="gramStart"/>
      <w:r>
        <w:rPr>
          <w:color w:val="0000FF"/>
        </w:rPr>
        <w:t>9 alin.</w:t>
      </w:r>
      <w:proofErr w:type="gramEnd"/>
      <w:r>
        <w:rPr>
          <w:color w:val="0000FF"/>
        </w:rPr>
        <w:t xml:space="preserve"> (1), art. </w:t>
      </w:r>
      <w:proofErr w:type="gramStart"/>
      <w:r>
        <w:rPr>
          <w:color w:val="0000FF"/>
        </w:rPr>
        <w:t>10 alin.</w:t>
      </w:r>
      <w:proofErr w:type="gramEnd"/>
      <w:r>
        <w:rPr>
          <w:color w:val="0000FF"/>
        </w:rPr>
        <w:t xml:space="preserve"> (1)</w:t>
      </w:r>
      <w:proofErr w:type="gramStart"/>
      <w:r>
        <w:rPr>
          <w:color w:val="0000FF"/>
        </w:rPr>
        <w:t>-(</w:t>
      </w:r>
      <w:proofErr w:type="gramEnd"/>
      <w:r>
        <w:rPr>
          <w:color w:val="0000FF"/>
        </w:rPr>
        <w:t xml:space="preserve">4), (6), (8) şi (9), art. </w:t>
      </w:r>
      <w:proofErr w:type="gramStart"/>
      <w:r>
        <w:rPr>
          <w:color w:val="0000FF"/>
        </w:rPr>
        <w:t>11-22 şi art.</w:t>
      </w:r>
      <w:proofErr w:type="gramEnd"/>
      <w:r>
        <w:rPr>
          <w:color w:val="0000FF"/>
        </w:rPr>
        <w:t xml:space="preserve"> 29.</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 xml:space="preserve">(la 09-08-2018 Alineatul (1) din Articolul 37 , Capitolul VII a fost modificat de Punctul 2, ARTICOL UNIC din LEGEA nr. 232 din 2 august 2018, publicată în MONITORUL OFICIAL nr. 679 din 06 august 2018) </w:t>
      </w:r>
    </w:p>
    <w:p w:rsidR="00000000" w:rsidRDefault="00341A87">
      <w:pPr>
        <w:pStyle w:val="NormalWeb"/>
        <w:spacing w:before="0" w:beforeAutospacing="0" w:after="0" w:afterAutospacing="0"/>
        <w:jc w:val="both"/>
      </w:pPr>
      <w:r>
        <w:t>   </w:t>
      </w:r>
      <w:r>
        <w:t xml:space="preserve">(2) Constituie contravenţie şi se sancţionează potrivit dispoziţiilor art. </w:t>
      </w:r>
      <w:proofErr w:type="gramStart"/>
      <w:r>
        <w:t>10 alin.</w:t>
      </w:r>
      <w:proofErr w:type="gramEnd"/>
      <w:r>
        <w:t xml:space="preserve"> (2) </w:t>
      </w:r>
      <w:proofErr w:type="gramStart"/>
      <w:r>
        <w:t>din</w:t>
      </w:r>
      <w:proofErr w:type="gramEnd"/>
      <w:r>
        <w:t xml:space="preserve"> Ordonanţa Guvernului nr. 2/2001</w:t>
      </w:r>
    </w:p>
    <w:p w:rsidR="00000000" w:rsidRDefault="00341A87">
      <w:pPr>
        <w:pStyle w:val="NormalWeb"/>
        <w:spacing w:before="0" w:beforeAutospacing="0" w:after="0" w:afterAutospacing="0"/>
        <w:jc w:val="both"/>
      </w:pPr>
      <w:r>
        <w:t> </w:t>
      </w:r>
      <w:proofErr w:type="gramStart"/>
      <w:r>
        <w:t>privind</w:t>
      </w:r>
      <w:proofErr w:type="gramEnd"/>
      <w:r>
        <w:t xml:space="preserve"> regimul juridic al contravenţiilor, aprobată cu modificări şi completări prin Legea nr. 180/2002</w:t>
      </w:r>
    </w:p>
    <w:p w:rsidR="00000000" w:rsidRDefault="00341A87">
      <w:pPr>
        <w:pStyle w:val="NormalWeb"/>
        <w:spacing w:before="0" w:beforeAutospacing="0" w:after="0" w:afterAutospacing="0"/>
        <w:jc w:val="both"/>
      </w:pPr>
      <w:proofErr w:type="gramStart"/>
      <w:r>
        <w:t>, cu modificările şi compl</w:t>
      </w:r>
      <w:r>
        <w:t>etările ulterioare, discriminarea bazată pe două sau mai multe criterii.</w:t>
      </w:r>
      <w:proofErr w:type="gramEnd"/>
    </w:p>
    <w:p w:rsidR="00000000" w:rsidRDefault="00341A87">
      <w:pPr>
        <w:pStyle w:val="NormalWeb"/>
        <w:spacing w:before="0" w:beforeAutospacing="0" w:after="0" w:afterAutospacing="0"/>
        <w:jc w:val="both"/>
      </w:pPr>
      <w:r>
        <w:t> </w:t>
      </w:r>
      <w:r>
        <w:t> </w:t>
      </w:r>
      <w:r>
        <w:t xml:space="preserve">(3) Constatarea şi sancţionarea contravenţiilor prevăzute de prezenta lege se fac de către: </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 Inspecţia Muncii, prin inspectorii de muncă din cadrul inspectoratelor teritorial</w:t>
      </w:r>
      <w:r>
        <w:rPr>
          <w:color w:val="0000FF"/>
        </w:rPr>
        <w:t xml:space="preserve">e de muncă, în cazul contravenţiilor constând în încălcarea dispoziţiilor art. </w:t>
      </w:r>
      <w:proofErr w:type="gramStart"/>
      <w:r>
        <w:rPr>
          <w:color w:val="0000FF"/>
        </w:rPr>
        <w:t>7 alin.</w:t>
      </w:r>
      <w:proofErr w:type="gramEnd"/>
      <w:r>
        <w:rPr>
          <w:color w:val="0000FF"/>
        </w:rPr>
        <w:t xml:space="preserve"> (2), art. </w:t>
      </w:r>
      <w:proofErr w:type="gramStart"/>
      <w:r>
        <w:rPr>
          <w:color w:val="0000FF"/>
        </w:rPr>
        <w:t>8, art.</w:t>
      </w:r>
      <w:proofErr w:type="gramEnd"/>
      <w:r>
        <w:rPr>
          <w:color w:val="0000FF"/>
        </w:rPr>
        <w:t xml:space="preserve"> </w:t>
      </w:r>
      <w:proofErr w:type="gramStart"/>
      <w:r>
        <w:rPr>
          <w:color w:val="0000FF"/>
        </w:rPr>
        <w:t>9 alin.</w:t>
      </w:r>
      <w:proofErr w:type="gramEnd"/>
      <w:r>
        <w:rPr>
          <w:color w:val="0000FF"/>
        </w:rPr>
        <w:t xml:space="preserve"> (1), art. </w:t>
      </w:r>
      <w:proofErr w:type="gramStart"/>
      <w:r>
        <w:rPr>
          <w:color w:val="0000FF"/>
        </w:rPr>
        <w:t>10 alin.</w:t>
      </w:r>
      <w:proofErr w:type="gramEnd"/>
      <w:r>
        <w:rPr>
          <w:color w:val="0000FF"/>
        </w:rPr>
        <w:t xml:space="preserve"> (1)</w:t>
      </w:r>
      <w:proofErr w:type="gramStart"/>
      <w:r>
        <w:rPr>
          <w:color w:val="0000FF"/>
        </w:rPr>
        <w:t>-(</w:t>
      </w:r>
      <w:proofErr w:type="gramEnd"/>
      <w:r>
        <w:rPr>
          <w:color w:val="0000FF"/>
        </w:rPr>
        <w:t xml:space="preserve">4), (6), (8) şi (9), art. </w:t>
      </w:r>
      <w:proofErr w:type="gramStart"/>
      <w:r>
        <w:rPr>
          <w:color w:val="0000FF"/>
        </w:rPr>
        <w:t>11-13, precum şi art.</w:t>
      </w:r>
      <w:proofErr w:type="gramEnd"/>
      <w:r>
        <w:rPr>
          <w:color w:val="0000FF"/>
        </w:rPr>
        <w:t xml:space="preserve"> 29;</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Lit. a) a alin. (3) </w:t>
      </w:r>
      <w:proofErr w:type="gramStart"/>
      <w:r>
        <w:rPr>
          <w:color w:val="0000FF"/>
        </w:rPr>
        <w:t>al</w:t>
      </w:r>
      <w:proofErr w:type="gramEnd"/>
      <w:r>
        <w:rPr>
          <w:color w:val="0000FF"/>
        </w:rPr>
        <w:t xml:space="preserve"> art. </w:t>
      </w:r>
      <w:proofErr w:type="gramStart"/>
      <w:r>
        <w:rPr>
          <w:color w:val="0000FF"/>
        </w:rPr>
        <w:t>37 a fost modificată d</w:t>
      </w:r>
      <w:r>
        <w:rPr>
          <w:color w:val="0000FF"/>
        </w:rPr>
        <w:t>e pct. 21 al art.</w:t>
      </w:r>
      <w:proofErr w:type="gramEnd"/>
      <w:r>
        <w:rPr>
          <w:color w:val="0000FF"/>
        </w:rPr>
        <w:t xml:space="preserve"> I din LEGEA nr. 229 din 6 octombrie 2015, publicată în MONITORUL OFICIAL nr. 749 din 7 octombrie 2015.) </w:t>
      </w:r>
    </w:p>
    <w:p w:rsidR="00000000" w:rsidRDefault="00341A87">
      <w:pPr>
        <w:pStyle w:val="NormalWeb"/>
        <w:spacing w:before="0" w:beforeAutospacing="0" w:after="0" w:afterAutospacing="0"/>
        <w:jc w:val="both"/>
      </w:pPr>
      <w:r>
        <w:t>   </w:t>
      </w:r>
      <w:proofErr w:type="gramStart"/>
      <w:r>
        <w:t>b) Consiliul Naţional pentru Combaterea Discriminării, în cazul contravenţiilor constând în încălcarea dispoziţiilor art.</w:t>
      </w:r>
      <w:proofErr w:type="gramEnd"/>
      <w:r>
        <w:t xml:space="preserve"> </w:t>
      </w:r>
      <w:proofErr w:type="gramStart"/>
      <w:r>
        <w:t>6 alin</w:t>
      </w:r>
      <w:r>
        <w:t>.</w:t>
      </w:r>
      <w:proofErr w:type="gramEnd"/>
      <w:r>
        <w:t xml:space="preserve"> </w:t>
      </w:r>
      <w:proofErr w:type="gramStart"/>
      <w:r>
        <w:t>(1), (2), (3) şi (4), precum şi ale art.</w:t>
      </w:r>
      <w:proofErr w:type="gramEnd"/>
      <w:r>
        <w:t xml:space="preserve"> </w:t>
      </w:r>
      <w:proofErr w:type="gramStart"/>
      <w:r>
        <w:t>14-22.</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c) Ministerul Afacerilor Interne, prin ofiţerii şi agenţii de poliţie din cadrul Poliţiei Române, ofiţerii şi subofiţerii din cadrul Jandarmeriei Române, ofiţerii şi agenţii de poliţie din cadrul Poliţie</w:t>
      </w:r>
      <w:r>
        <w:rPr>
          <w:color w:val="0000FF"/>
        </w:rPr>
        <w:t xml:space="preserve">i de Frontieră Române, în zona de competenţă, precum şi de către poliţiştii locali, în cazul contravenţiilor constând în încălcarea dispoziţiilor art. </w:t>
      </w:r>
      <w:proofErr w:type="gramStart"/>
      <w:r>
        <w:rPr>
          <w:color w:val="0000FF"/>
        </w:rPr>
        <w:t>6 alin.</w:t>
      </w:r>
      <w:proofErr w:type="gramEnd"/>
      <w:r>
        <w:rPr>
          <w:color w:val="0000FF"/>
        </w:rPr>
        <w:t xml:space="preserve"> </w:t>
      </w:r>
      <w:proofErr w:type="gramStart"/>
      <w:r>
        <w:rPr>
          <w:color w:val="0000FF"/>
        </w:rPr>
        <w:t>(1^1).</w:t>
      </w:r>
      <w:proofErr w:type="gramEnd"/>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(la 09-08-2018 Alineatul (3) din Articolul 37 , Capitolul VII a fost completat de Punctu</w:t>
      </w:r>
      <w:r>
        <w:rPr>
          <w:color w:val="0000FF"/>
        </w:rPr>
        <w:t xml:space="preserve">l 3, ARTICOL UNIC din LEGEA nr. 232 din 2 august 2018, publicată în MONITORUL OFICIAL nr. 679 din 06 august 2018) </w:t>
      </w:r>
      <w:r>
        <w:rPr>
          <w:color w:val="0000FF"/>
        </w:rPr>
        <w:br/>
      </w:r>
      <w:r>
        <w:rPr>
          <w:color w:val="0000FF"/>
        </w:rPr>
        <w:br/>
      </w:r>
    </w:p>
    <w:p w:rsidR="00000000" w:rsidRDefault="00341A87">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VIII</w:t>
      </w:r>
    </w:p>
    <w:p w:rsidR="00000000" w:rsidRDefault="00341A87">
      <w:pPr>
        <w:pStyle w:val="NormalWeb"/>
        <w:spacing w:before="0" w:beforeAutospacing="0" w:after="0" w:afterAutospacing="0"/>
        <w:jc w:val="both"/>
      </w:pPr>
      <w:r>
        <w:t> </w:t>
      </w:r>
      <w:r>
        <w:t> </w:t>
      </w:r>
      <w:r>
        <w:t>Dispoziţii finale</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341A87" w:rsidP="00341A87">
      <w:pPr>
        <w:pStyle w:val="NormalWeb"/>
        <w:spacing w:before="0" w:beforeAutospacing="0" w:after="0" w:afterAutospacing="0"/>
        <w:jc w:val="both"/>
      </w:pPr>
      <w:r>
        <w:t> </w:t>
      </w:r>
      <w:r>
        <w:t> </w:t>
      </w:r>
      <w:proofErr w:type="gramStart"/>
      <w:r>
        <w:t>Dispoziţiile prezentei legi referitoare la contravenţii se completează cu cele ale Ordonan</w:t>
      </w:r>
      <w:r>
        <w:t>ţei Guvernului nr.</w:t>
      </w:r>
      <w:proofErr w:type="gramEnd"/>
      <w:r>
        <w:t xml:space="preserve"> </w:t>
      </w:r>
      <w:proofErr w:type="gramStart"/>
      <w:r>
        <w:t>2/2001</w:t>
      </w:r>
      <w:r>
        <w:t>, aprobată cu modificări şi completări prin Legea nr.</w:t>
      </w:r>
      <w:proofErr w:type="gramEnd"/>
      <w:r>
        <w:t xml:space="preserve"> </w:t>
      </w:r>
      <w:proofErr w:type="gramStart"/>
      <w:r>
        <w:t>180/2002</w:t>
      </w:r>
      <w:r>
        <w:t>, cu modificările şi completările ulterioare.</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341A87">
      <w:pPr>
        <w:pStyle w:val="NormalWeb"/>
        <w:spacing w:before="0" w:beforeAutospacing="0" w:after="240" w:afterAutospacing="0"/>
        <w:jc w:val="both"/>
      </w:pPr>
      <w:r>
        <w:t> </w:t>
      </w:r>
      <w:r>
        <w:t> </w:t>
      </w:r>
      <w:proofErr w:type="gramStart"/>
      <w:r>
        <w:t>Prezenta lege intră în vigoare la 30 de zile de la data publicării ei în Monitorul Oficial al României, Partea I.</w:t>
      </w:r>
      <w:proofErr w:type="gramEnd"/>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Prezenta lege transpune:</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art</w:t>
      </w:r>
      <w:proofErr w:type="gramEnd"/>
      <w:r>
        <w:rPr>
          <w:color w:val="0000FF"/>
        </w:rPr>
        <w:t>. 10 şi 12 din Directiva a Consiliului 92/85/CEE a Consiliului din 19 octombrie 1992 privind</w:t>
      </w:r>
      <w:r>
        <w:rPr>
          <w:color w:val="0000FF"/>
        </w:rPr>
        <w:t xml:space="preserve"> introducerea de măsuri pentru promovarea îmbunătăţirii securităţii şi a sănătăţii la locul de muncă în cazul lucrătoarelor gravide, care au născut de curând sau care alăptează [a zecea directivă specială în sensul articolului 16 alineatul (1) din Directiv</w:t>
      </w:r>
      <w:r>
        <w:rPr>
          <w:color w:val="0000FF"/>
        </w:rPr>
        <w:t>a 89/391/CEE], publicată în Jurnalul Oficial al Comunităţilor Europene, seria L, nr. 348 din 28 noiembrie 1992;</w:t>
      </w:r>
    </w:p>
    <w:p w:rsidR="00000000" w:rsidRDefault="00341A87">
      <w:pPr>
        <w:pStyle w:val="NormalWeb"/>
        <w:spacing w:before="0" w:beforeAutospacing="0" w:after="0" w:afterAutospacing="0"/>
        <w:jc w:val="both"/>
        <w:rPr>
          <w:color w:val="0000FF"/>
        </w:rPr>
      </w:pPr>
      <w:r>
        <w:rPr>
          <w:color w:val="0000FF"/>
        </w:rPr>
        <w:t> </w:t>
      </w:r>
      <w:r>
        <w:rPr>
          <w:color w:val="0000FF"/>
        </w:rPr>
        <w:t> </w:t>
      </w:r>
      <w:r>
        <w:rPr>
          <w:color w:val="0000FF"/>
        </w:rPr>
        <w:t>b) clauza 2 din Directiva 2010/18/UE a Consiliului din 8 martie 2010 de punere în aplicare a Acordului-cadru revizuit privind concediul pentr</w:t>
      </w:r>
      <w:r>
        <w:rPr>
          <w:color w:val="0000FF"/>
        </w:rPr>
        <w:t>u creşterea copilului încheiat de BUSINESSEUROPE, UEAPME, CEEP şi CES şi de abrogare a Directivei 96/34/CE, publicată în Jurnalul Oficial al Uniunii Europene, seria L, nr. 68 din 18 martie 2010.</w:t>
      </w:r>
    </w:p>
    <w:p w:rsidR="00000000" w:rsidRDefault="00341A87">
      <w:pPr>
        <w:pStyle w:val="NormalWeb"/>
        <w:spacing w:before="0" w:beforeAutospacing="0" w:after="0" w:afterAutospacing="0"/>
        <w:jc w:val="both"/>
        <w:rPr>
          <w:color w:val="0000FF"/>
        </w:rPr>
      </w:pPr>
    </w:p>
    <w:p w:rsidR="00000000" w:rsidRDefault="00341A87">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10-10-2015 Art. 40 a fost modificat de pct. 22 al art. </w:t>
      </w:r>
      <w:r>
        <w:rPr>
          <w:color w:val="0000FF"/>
        </w:rPr>
        <w:t xml:space="preserve">I din LEGEA nr. 229 din 6 octombrie 2015, publicată în MONITORUL OFICIAL nr. 749 din 7 octombrie 2015.) </w:t>
      </w:r>
      <w:r>
        <w:rPr>
          <w:color w:val="0000FF"/>
        </w:rPr>
        <w:br/>
      </w:r>
    </w:p>
    <w:p w:rsidR="00000000" w:rsidRDefault="00341A87">
      <w:pPr>
        <w:pStyle w:val="NormalWeb"/>
        <w:spacing w:before="0" w:beforeAutospacing="0" w:after="0" w:afterAutospacing="0"/>
        <w:jc w:val="both"/>
      </w:pPr>
      <w:r>
        <w:t>──────────</w:t>
      </w:r>
    </w:p>
    <w:p w:rsidR="00000000" w:rsidRDefault="00341A87">
      <w:pPr>
        <w:pStyle w:val="NormalWeb"/>
        <w:spacing w:before="0" w:beforeAutospacing="0" w:after="0" w:afterAutospacing="0"/>
        <w:jc w:val="both"/>
      </w:pPr>
      <w:r>
        <w:t> </w:t>
      </w:r>
      <w:r>
        <w:t> </w:t>
      </w:r>
      <w:r>
        <w:t xml:space="preserve">Reproducem mai </w:t>
      </w:r>
      <w:proofErr w:type="gramStart"/>
      <w:r>
        <w:t>jos</w:t>
      </w:r>
      <w:proofErr w:type="gramEnd"/>
      <w:r>
        <w:t xml:space="preserve"> prevederile care nu sunt încorporate în forma republicată a Legii nr. 202/2002</w:t>
      </w:r>
    </w:p>
    <w:p w:rsidR="00000000" w:rsidRDefault="00341A87">
      <w:pPr>
        <w:pStyle w:val="NormalWeb"/>
        <w:spacing w:before="0" w:beforeAutospacing="0" w:after="0" w:afterAutospacing="0"/>
        <w:jc w:val="both"/>
      </w:pPr>
      <w:r>
        <w:t> </w:t>
      </w:r>
      <w:proofErr w:type="gramStart"/>
      <w:r>
        <w:t>şi</w:t>
      </w:r>
      <w:proofErr w:type="gramEnd"/>
      <w:r>
        <w:t xml:space="preserve"> care se aplică, în continuare, c</w:t>
      </w:r>
      <w:r>
        <w:t>a dispoziţii proprii ale actelor modificatoare:</w:t>
      </w:r>
    </w:p>
    <w:p w:rsidR="00000000" w:rsidRDefault="00341A87">
      <w:pPr>
        <w:pStyle w:val="NormalWeb"/>
        <w:spacing w:before="0" w:beforeAutospacing="0" w:after="0" w:afterAutospacing="0"/>
        <w:jc w:val="both"/>
      </w:pPr>
      <w:r>
        <w:t> </w:t>
      </w:r>
      <w:r>
        <w:t> </w:t>
      </w:r>
      <w:r>
        <w:t>1. Norma de transpunere</w:t>
      </w:r>
    </w:p>
    <w:p w:rsidR="00000000" w:rsidRDefault="00341A87">
      <w:pPr>
        <w:pStyle w:val="NormalWeb"/>
        <w:spacing w:before="0" w:beforeAutospacing="0" w:after="0" w:afterAutospacing="0"/>
        <w:jc w:val="both"/>
      </w:pPr>
      <w:r>
        <w:t> </w:t>
      </w:r>
      <w:proofErr w:type="gramStart"/>
      <w:r>
        <w:t>a</w:t>
      </w:r>
      <w:proofErr w:type="gramEnd"/>
      <w:r>
        <w:t xml:space="preserve"> legislaţiei europene din Ordonanţa de urgenţă a Guvernului nr. 83/2012</w:t>
      </w:r>
    </w:p>
    <w:p w:rsidR="00000000" w:rsidRDefault="00341A87">
      <w:pPr>
        <w:pStyle w:val="NormalWeb"/>
        <w:spacing w:before="0" w:beforeAutospacing="0" w:after="0" w:afterAutospacing="0"/>
        <w:jc w:val="both"/>
      </w:pPr>
      <w:r>
        <w:t> </w:t>
      </w:r>
      <w:proofErr w:type="gramStart"/>
      <w:r>
        <w:t>pentru</w:t>
      </w:r>
      <w:proofErr w:type="gramEnd"/>
      <w:r>
        <w:t xml:space="preserve"> modificarea şi completarea Legii nr. 202/2002</w:t>
      </w:r>
    </w:p>
    <w:p w:rsidR="00000000" w:rsidRDefault="00341A87">
      <w:pPr>
        <w:pStyle w:val="NormalWeb"/>
        <w:spacing w:before="0" w:beforeAutospacing="0" w:after="0" w:afterAutospacing="0"/>
        <w:jc w:val="both"/>
      </w:pPr>
      <w:r>
        <w:t> </w:t>
      </w:r>
      <w:proofErr w:type="gramStart"/>
      <w:r>
        <w:t>privind</w:t>
      </w:r>
      <w:proofErr w:type="gramEnd"/>
      <w:r>
        <w:t xml:space="preserve"> egalitatea de şanse şi de tratament între fe</w:t>
      </w:r>
      <w:r>
        <w:t>mei şi bărbaţi, publicată în Monitorul Oficial al României, Partea I, nr. 839 din 13 decembrie 2012, aprobată cu modificări şi completări prin Legea nr. 115/2013</w:t>
      </w:r>
    </w:p>
    <w:p w:rsidR="00000000" w:rsidRDefault="00341A87">
      <w:pPr>
        <w:pStyle w:val="NormalWeb"/>
        <w:spacing w:before="0" w:beforeAutospacing="0" w:after="0" w:afterAutospacing="0"/>
        <w:jc w:val="both"/>
      </w:pPr>
      <w:r>
        <w:t>:</w:t>
      </w:r>
    </w:p>
    <w:p w:rsidR="00000000" w:rsidRDefault="00341A87">
      <w:pPr>
        <w:pStyle w:val="NormalWeb"/>
        <w:spacing w:before="0" w:beforeAutospacing="0" w:after="240" w:afterAutospacing="0"/>
        <w:jc w:val="both"/>
      </w:pPr>
      <w:r>
        <w:t> </w:t>
      </w:r>
      <w:r>
        <w:t> </w:t>
      </w:r>
      <w:r>
        <w:t>”Prezenta ordonanţă de urgenţă transpune parţial Directiva 2006/54/CE a Parlamentului Eur</w:t>
      </w:r>
      <w:r>
        <w:t>opean şi a Consiliului din 5 iulie 2006 privind punerea în aplicare a principiului egalităţii de şanse şi al egalităţii de tratament între bărbaţi şi femei în materie de încadrare în muncă şi de muncă (reformă), publicată în Jurnalul Oficial al Uniunii Eur</w:t>
      </w:r>
      <w:r>
        <w:t>opene, seria L, nr. 204 din 26 iulie 2006, respectiv art. 1, 2, 3, 4, 14, 15, 16, 17, 18, 19, 20, 21, 22, 23, 24, 25, 26, 29, 30, precum şi parţial Directiva 2010/41/UE a Parlamentului European şi a Consiliului din 7 iulie 2010 privind aplicarea principiul</w:t>
      </w:r>
      <w:r>
        <w:t xml:space="preserve">ui egalităţii de tratament între bărbaţii şi femeile care desfăşoară o activitate independentă şi de abrogare a Directivei 86/613/CEE a Consiliului, respectiv art. </w:t>
      </w:r>
      <w:proofErr w:type="gramStart"/>
      <w:r>
        <w:t>2, 3, 4, 5, 9, 10, 11, 12, 13.”</w:t>
      </w:r>
      <w:proofErr w:type="gramEnd"/>
    </w:p>
    <w:p w:rsidR="00000000" w:rsidRDefault="00341A87">
      <w:pPr>
        <w:pStyle w:val="NormalWeb"/>
        <w:spacing w:before="0" w:beforeAutospacing="0" w:after="0" w:afterAutospacing="0"/>
        <w:jc w:val="both"/>
      </w:pPr>
      <w:r>
        <w:t> </w:t>
      </w:r>
      <w:r>
        <w:t> </w:t>
      </w:r>
      <w:r>
        <w:t xml:space="preserve">2. Art. </w:t>
      </w:r>
      <w:proofErr w:type="gramStart"/>
      <w:r>
        <w:t>II alin.</w:t>
      </w:r>
      <w:proofErr w:type="gramEnd"/>
      <w:r>
        <w:t xml:space="preserve"> (2) </w:t>
      </w:r>
      <w:proofErr w:type="gramStart"/>
      <w:r>
        <w:t>din</w:t>
      </w:r>
      <w:proofErr w:type="gramEnd"/>
      <w:r>
        <w:t xml:space="preserve"> Legea nr. 115/2013</w:t>
      </w:r>
    </w:p>
    <w:p w:rsidR="00000000" w:rsidRDefault="00341A87">
      <w:pPr>
        <w:pStyle w:val="NormalWeb"/>
        <w:spacing w:before="0" w:beforeAutospacing="0" w:after="0" w:afterAutospacing="0"/>
        <w:jc w:val="both"/>
      </w:pPr>
      <w:r>
        <w:lastRenderedPageBreak/>
        <w:t> </w:t>
      </w:r>
      <w:proofErr w:type="gramStart"/>
      <w:r>
        <w:t>privind</w:t>
      </w:r>
      <w:proofErr w:type="gramEnd"/>
      <w:r>
        <w:t xml:space="preserve"> apr</w:t>
      </w:r>
      <w:r>
        <w:t>obarea Ordonanţei de urgenţă a Guvernului nr. 83/2012</w:t>
      </w:r>
    </w:p>
    <w:p w:rsidR="00000000" w:rsidRDefault="00341A87">
      <w:pPr>
        <w:pStyle w:val="NormalWeb"/>
        <w:spacing w:before="0" w:beforeAutospacing="0" w:after="0" w:afterAutospacing="0"/>
        <w:jc w:val="both"/>
      </w:pPr>
      <w:r>
        <w:t> </w:t>
      </w:r>
      <w:proofErr w:type="gramStart"/>
      <w:r>
        <w:t>pentru</w:t>
      </w:r>
      <w:proofErr w:type="gramEnd"/>
      <w:r>
        <w:t xml:space="preserve"> modificarea şi completarea Legii nr. 202/2002</w:t>
      </w:r>
    </w:p>
    <w:p w:rsidR="00000000" w:rsidRDefault="00341A87">
      <w:pPr>
        <w:pStyle w:val="NormalWeb"/>
        <w:spacing w:before="0" w:beforeAutospacing="0" w:after="0" w:afterAutospacing="0"/>
        <w:jc w:val="both"/>
      </w:pPr>
      <w:r>
        <w:t> </w:t>
      </w:r>
      <w:proofErr w:type="gramStart"/>
      <w:r>
        <w:t>privind</w:t>
      </w:r>
      <w:proofErr w:type="gramEnd"/>
      <w:r>
        <w:t xml:space="preserve"> egalitatea de şanse şi de tratament între femei şi bărbaţi, publicată în Monitorul Oficial al României, Partea I, nr. 240 din 25 aprilie 20</w:t>
      </w:r>
      <w:r>
        <w:t>13:</w:t>
      </w:r>
    </w:p>
    <w:p w:rsidR="00000000" w:rsidRDefault="00341A87">
      <w:pPr>
        <w:pStyle w:val="NormalWeb"/>
        <w:spacing w:before="0" w:beforeAutospacing="0" w:after="240" w:afterAutospacing="0"/>
        <w:jc w:val="both"/>
      </w:pPr>
      <w:r>
        <w:t> </w:t>
      </w:r>
      <w:r>
        <w:t> </w:t>
      </w:r>
      <w:proofErr w:type="gramStart"/>
      <w:r>
        <w:t>”Articolul II.</w:t>
      </w:r>
      <w:proofErr w:type="gramEnd"/>
      <w:r>
        <w:t xml:space="preserve"> - În termen de 90 de zile de la data intrării în vigoare a prezentei legi, preşedintele Comisiei naţionale în domeniul egalităţii de şanse între femei şi bărbaţi (CONES) propune componenţa acesteia, care se aprobă prin decizie a prim-</w:t>
      </w:r>
      <w:r>
        <w:t xml:space="preserve">ministrului. </w:t>
      </w:r>
      <w:proofErr w:type="gramStart"/>
      <w:r>
        <w:t>CONES este legal constituită la data publicării deciziei prim-ministrului în Monitorul Oficial al României, Partea I.”</w:t>
      </w:r>
      <w:proofErr w:type="gramEnd"/>
    </w:p>
    <w:p w:rsidR="00000000" w:rsidRDefault="00341A87">
      <w:pPr>
        <w:pStyle w:val="NormalWeb"/>
        <w:spacing w:before="0" w:beforeAutospacing="0" w:after="240" w:afterAutospacing="0"/>
        <w:jc w:val="both"/>
      </w:pPr>
      <w:r>
        <w:t>──────────</w:t>
      </w:r>
      <w:r>
        <w:br/>
      </w:r>
    </w:p>
    <w:p w:rsidR="00000000" w:rsidRDefault="00341A87">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oNotHyphenateCaps/>
  <w:drawingGridHorizontalSpacing w:val="187"/>
  <w:drawingGridVerticalSpacing w:val="187"/>
  <w:characterSpacingControl w:val="doNotCompress"/>
  <w:compat/>
  <w:rsids>
    <w:rsidRoot w:val="00341A87"/>
    <w:rsid w:val="00341A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0917976">
      <w:marLeft w:val="0"/>
      <w:marRight w:val="0"/>
      <w:marTop w:val="0"/>
      <w:marBottom w:val="0"/>
      <w:divBdr>
        <w:top w:val="none" w:sz="0" w:space="0" w:color="auto"/>
        <w:left w:val="none" w:sz="0" w:space="0" w:color="auto"/>
        <w:bottom w:val="none" w:sz="0" w:space="0" w:color="auto"/>
        <w:right w:val="none" w:sz="0" w:space="0" w:color="auto"/>
      </w:divBdr>
      <w:divsChild>
        <w:div w:id="1398240661">
          <w:marLeft w:val="0"/>
          <w:marRight w:val="0"/>
          <w:marTop w:val="0"/>
          <w:marBottom w:val="0"/>
          <w:divBdr>
            <w:top w:val="none" w:sz="0" w:space="0" w:color="auto"/>
            <w:left w:val="none" w:sz="0" w:space="0" w:color="auto"/>
            <w:bottom w:val="none" w:sz="0" w:space="0" w:color="auto"/>
            <w:right w:val="none" w:sz="0" w:space="0" w:color="auto"/>
          </w:divBdr>
        </w:div>
      </w:divsChild>
    </w:div>
    <w:div w:id="637996574">
      <w:marLeft w:val="0"/>
      <w:marRight w:val="0"/>
      <w:marTop w:val="0"/>
      <w:marBottom w:val="0"/>
      <w:divBdr>
        <w:top w:val="none" w:sz="0" w:space="0" w:color="auto"/>
        <w:left w:val="none" w:sz="0" w:space="0" w:color="auto"/>
        <w:bottom w:val="none" w:sz="0" w:space="0" w:color="auto"/>
        <w:right w:val="none" w:sz="0" w:space="0" w:color="auto"/>
      </w:divBdr>
    </w:div>
    <w:div w:id="1312950819">
      <w:marLeft w:val="0"/>
      <w:marRight w:val="0"/>
      <w:marTop w:val="0"/>
      <w:marBottom w:val="0"/>
      <w:divBdr>
        <w:top w:val="none" w:sz="0" w:space="0" w:color="auto"/>
        <w:left w:val="none" w:sz="0" w:space="0" w:color="auto"/>
        <w:bottom w:val="none" w:sz="0" w:space="0" w:color="auto"/>
        <w:right w:val="none" w:sz="0" w:space="0" w:color="auto"/>
      </w:divBdr>
    </w:div>
    <w:div w:id="19814943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9552</Words>
  <Characters>54689</Characters>
  <Application>Microsoft Office Word</Application>
  <DocSecurity>0</DocSecurity>
  <Lines>455</Lines>
  <Paragraphs>128</Paragraphs>
  <ScaleCrop>false</ScaleCrop>
  <Company/>
  <LinksUpToDate>false</LinksUpToDate>
  <CharactersWithSpaces>64113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2022-05-03T11:07:00Z</dcterms:created>
  <dcterms:modified xsi:type="dcterms:W3CDTF">2022-05-03T11:07:00Z</dcterms:modified>
</cp:coreProperties>
</file>