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CAP. II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disciplinară</w:t>
      </w:r>
      <w:proofErr w:type="spellEnd"/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247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de </w:t>
      </w:r>
      <w:proofErr w:type="spellStart"/>
      <w:r>
        <w:t>prerogativă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sancţiuni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salariaţilor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aceştia</w:t>
      </w:r>
      <w:proofErr w:type="spellEnd"/>
      <w:r>
        <w:t xml:space="preserve"> au </w:t>
      </w:r>
      <w:proofErr w:type="spellStart"/>
      <w:r>
        <w:t>săvârşit</w:t>
      </w:r>
      <w:proofErr w:type="spellEnd"/>
      <w:r>
        <w:t xml:space="preserve"> o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Abaterea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faptă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acţiune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inacţiune</w:t>
      </w:r>
      <w:proofErr w:type="spellEnd"/>
      <w:r>
        <w:t xml:space="preserve"> </w:t>
      </w:r>
      <w:proofErr w:type="spellStart"/>
      <w:r>
        <w:t>săvârşită</w:t>
      </w:r>
      <w:proofErr w:type="spellEnd"/>
      <w:r>
        <w:t xml:space="preserve"> cu </w:t>
      </w:r>
      <w:proofErr w:type="spellStart"/>
      <w:r>
        <w:t>vinovăţie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salariat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acesta</w:t>
      </w:r>
      <w:proofErr w:type="spellEnd"/>
      <w:r>
        <w:t xml:space="preserve"> a </w:t>
      </w:r>
      <w:proofErr w:type="spellStart"/>
      <w:r>
        <w:t>încălcat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regulamentul</w:t>
      </w:r>
      <w:proofErr w:type="spellEnd"/>
      <w:r>
        <w:t xml:space="preserve"> intern,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aplicabil</w:t>
      </w:r>
      <w:proofErr w:type="spellEnd"/>
      <w:r>
        <w:t xml:space="preserve">, </w:t>
      </w:r>
      <w:proofErr w:type="spellStart"/>
      <w:r>
        <w:t>ordinele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ale </w:t>
      </w:r>
      <w:proofErr w:type="spellStart"/>
      <w:r>
        <w:t>conducătorilor</w:t>
      </w:r>
      <w:proofErr w:type="spellEnd"/>
      <w:r>
        <w:t xml:space="preserve"> </w:t>
      </w:r>
      <w:proofErr w:type="spellStart"/>
      <w:r>
        <w:t>ierarhici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248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salariatul</w:t>
      </w:r>
      <w:proofErr w:type="spellEnd"/>
      <w:r>
        <w:t xml:space="preserve"> </w:t>
      </w:r>
      <w:proofErr w:type="spellStart"/>
      <w:r>
        <w:t>săvârşeşte</w:t>
      </w:r>
      <w:proofErr w:type="spellEnd"/>
      <w:r>
        <w:t xml:space="preserve"> o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spellStart"/>
      <w:r>
        <w:t>sunt</w:t>
      </w:r>
      <w:proofErr w:type="spellEnd"/>
      <w:r>
        <w:t>: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</w:t>
      </w:r>
      <w:proofErr w:type="spellStart"/>
      <w:proofErr w:type="gramStart"/>
      <w:r>
        <w:t>avertismentul</w:t>
      </w:r>
      <w:proofErr w:type="spellEnd"/>
      <w:proofErr w:type="gramEnd"/>
      <w:r>
        <w:t xml:space="preserve"> </w:t>
      </w:r>
      <w:proofErr w:type="spellStart"/>
      <w:r>
        <w:t>scris</w:t>
      </w:r>
      <w:proofErr w:type="spellEnd"/>
      <w:r>
        <w:t>;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b) </w:t>
      </w:r>
      <w:proofErr w:type="spellStart"/>
      <w:proofErr w:type="gramStart"/>
      <w:r>
        <w:t>retrogradarea</w:t>
      </w:r>
      <w:proofErr w:type="spellEnd"/>
      <w:proofErr w:type="gramEnd"/>
      <w:r>
        <w:t xml:space="preserve"> din </w:t>
      </w:r>
      <w:proofErr w:type="spellStart"/>
      <w:r>
        <w:t>funcţie</w:t>
      </w:r>
      <w:proofErr w:type="spellEnd"/>
      <w:r>
        <w:t xml:space="preserve">, cu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salariului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s-a </w:t>
      </w:r>
      <w:proofErr w:type="spellStart"/>
      <w:r>
        <w:t>dispus</w:t>
      </w:r>
      <w:proofErr w:type="spellEnd"/>
      <w:r>
        <w:t xml:space="preserve"> </w:t>
      </w:r>
      <w:proofErr w:type="spellStart"/>
      <w:r>
        <w:t>retrogradarea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60 de </w:t>
      </w:r>
      <w:proofErr w:type="spellStart"/>
      <w:r>
        <w:t>zile</w:t>
      </w:r>
      <w:proofErr w:type="spellEnd"/>
      <w:r>
        <w:t>;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c) </w:t>
      </w:r>
      <w:proofErr w:type="spellStart"/>
      <w:proofErr w:type="gramStart"/>
      <w:r>
        <w:t>reducerea</w:t>
      </w:r>
      <w:proofErr w:type="spellEnd"/>
      <w:proofErr w:type="gramEnd"/>
      <w:r>
        <w:t xml:space="preserve"> </w:t>
      </w:r>
      <w:proofErr w:type="spellStart"/>
      <w:r>
        <w:t>salariului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de 1-3 </w:t>
      </w:r>
      <w:proofErr w:type="spellStart"/>
      <w:r>
        <w:t>luni</w:t>
      </w:r>
      <w:proofErr w:type="spellEnd"/>
      <w:r>
        <w:t xml:space="preserve"> cu 5-10%;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d) </w:t>
      </w:r>
      <w:proofErr w:type="spellStart"/>
      <w:proofErr w:type="gramStart"/>
      <w:r>
        <w:t>reducerea</w:t>
      </w:r>
      <w:proofErr w:type="spellEnd"/>
      <w:proofErr w:type="gramEnd"/>
      <w:r>
        <w:t xml:space="preserve"> </w:t>
      </w:r>
      <w:proofErr w:type="spellStart"/>
      <w:r>
        <w:t>salariului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indemnizaţiei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1-3 </w:t>
      </w:r>
      <w:proofErr w:type="spellStart"/>
      <w:r>
        <w:t>luni</w:t>
      </w:r>
      <w:proofErr w:type="spellEnd"/>
      <w:r>
        <w:t xml:space="preserve"> cu 5-10%;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e) </w:t>
      </w:r>
      <w:proofErr w:type="spellStart"/>
      <w:proofErr w:type="gramStart"/>
      <w:r>
        <w:t>desfacerea</w:t>
      </w:r>
      <w:proofErr w:type="spellEnd"/>
      <w:proofErr w:type="gramEnd"/>
      <w:r>
        <w:t xml:space="preserve"> </w:t>
      </w:r>
      <w:proofErr w:type="spellStart"/>
      <w:r>
        <w:t>disciplinară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prin</w:t>
      </w:r>
      <w:proofErr w:type="spellEnd"/>
      <w:r>
        <w:t xml:space="preserve"> statute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, se </w:t>
      </w:r>
      <w:proofErr w:type="spellStart"/>
      <w:r>
        <w:t>stabileşte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alt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sancţionator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acesta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se </w:t>
      </w:r>
      <w:proofErr w:type="spellStart"/>
      <w:r>
        <w:t>radiază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12 </w:t>
      </w:r>
      <w:proofErr w:type="spellStart"/>
      <w:r>
        <w:t>luni</w:t>
      </w:r>
      <w:proofErr w:type="spellEnd"/>
      <w:r>
        <w:t xml:space="preserve"> de la </w:t>
      </w:r>
      <w:proofErr w:type="spellStart"/>
      <w:r>
        <w:t>aplicare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nu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 xml:space="preserve">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sancţiune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. </w:t>
      </w:r>
      <w:proofErr w:type="spellStart"/>
      <w:r>
        <w:t>Radierea</w:t>
      </w:r>
      <w:proofErr w:type="spellEnd"/>
      <w:r>
        <w:t xml:space="preserve"> </w:t>
      </w:r>
      <w:proofErr w:type="spellStart"/>
      <w:r>
        <w:t>sancţiunilor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angajatorului</w:t>
      </w:r>
      <w:proofErr w:type="spellEnd"/>
      <w:r>
        <w:t xml:space="preserve"> </w:t>
      </w:r>
      <w:proofErr w:type="spellStart"/>
      <w:r>
        <w:t>emisă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scrisă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249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Amenzile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interzise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sancţiune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250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spellStart"/>
      <w:r>
        <w:t>aplicabilă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gravitatea</w:t>
      </w:r>
      <w:proofErr w:type="spellEnd"/>
      <w:r>
        <w:t xml:space="preserve"> </w:t>
      </w:r>
      <w:proofErr w:type="spellStart"/>
      <w:r>
        <w:t>abaterii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săvârşite</w:t>
      </w:r>
      <w:proofErr w:type="spellEnd"/>
      <w:r>
        <w:t xml:space="preserve"> de </w:t>
      </w:r>
      <w:proofErr w:type="spellStart"/>
      <w:r>
        <w:t>salariat</w:t>
      </w:r>
      <w:proofErr w:type="spellEnd"/>
      <w:r>
        <w:t xml:space="preserve">, </w:t>
      </w:r>
      <w:proofErr w:type="spellStart"/>
      <w:r>
        <w:t>avându</w:t>
      </w:r>
      <w:proofErr w:type="spellEnd"/>
      <w:r>
        <w:t xml:space="preserve">-se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</w:t>
      </w:r>
      <w:proofErr w:type="spellStart"/>
      <w:proofErr w:type="gramStart"/>
      <w:r>
        <w:t>împrejurările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fapta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săvârşită</w:t>
      </w:r>
      <w:proofErr w:type="spellEnd"/>
      <w:r>
        <w:t>;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b) </w:t>
      </w:r>
      <w:proofErr w:type="spellStart"/>
      <w:proofErr w:type="gramStart"/>
      <w:r>
        <w:t>gradul</w:t>
      </w:r>
      <w:proofErr w:type="spellEnd"/>
      <w:proofErr w:type="gramEnd"/>
      <w:r>
        <w:t xml:space="preserve"> de </w:t>
      </w:r>
      <w:proofErr w:type="spellStart"/>
      <w:r>
        <w:t>vinovăţie</w:t>
      </w:r>
      <w:proofErr w:type="spellEnd"/>
      <w:r>
        <w:t xml:space="preserve"> a </w:t>
      </w:r>
      <w:proofErr w:type="spellStart"/>
      <w:r>
        <w:t>salariatului</w:t>
      </w:r>
      <w:proofErr w:type="spellEnd"/>
      <w:r>
        <w:t>;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c) </w:t>
      </w:r>
      <w:proofErr w:type="spellStart"/>
      <w:proofErr w:type="gramStart"/>
      <w:r>
        <w:t>consecinţele</w:t>
      </w:r>
      <w:proofErr w:type="spellEnd"/>
      <w:proofErr w:type="gramEnd"/>
      <w:r>
        <w:t xml:space="preserve"> </w:t>
      </w:r>
      <w:proofErr w:type="spellStart"/>
      <w:r>
        <w:t>abaterii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>;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d) </w:t>
      </w:r>
      <w:proofErr w:type="spellStart"/>
      <w:proofErr w:type="gramStart"/>
      <w:r>
        <w:t>comportarea</w:t>
      </w:r>
      <w:proofErr w:type="spellEnd"/>
      <w:proofErr w:type="gram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a </w:t>
      </w:r>
      <w:proofErr w:type="spellStart"/>
      <w:r>
        <w:t>salariatului</w:t>
      </w:r>
      <w:proofErr w:type="spellEnd"/>
      <w:r>
        <w:t>;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gramStart"/>
      <w:r>
        <w:t>e)</w:t>
      </w:r>
      <w:proofErr w:type="spellStart"/>
      <w:r>
        <w:t>eventualele</w:t>
      </w:r>
      <w:proofErr w:type="spellEnd"/>
      <w:proofErr w:type="gramEnd"/>
      <w:r>
        <w:t xml:space="preserve"> </w:t>
      </w:r>
      <w:proofErr w:type="spellStart"/>
      <w:r>
        <w:t>sancţiuni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suferite</w:t>
      </w:r>
      <w:proofErr w:type="spellEnd"/>
      <w:r>
        <w:t xml:space="preserve"> anterior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>.</w:t>
      </w:r>
      <w:r>
        <w:br/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251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nulităţii</w:t>
      </w:r>
      <w:proofErr w:type="spellEnd"/>
      <w:r>
        <w:t xml:space="preserve"> absolute,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</w:t>
      </w:r>
      <w:proofErr w:type="gramStart"/>
      <w:r>
        <w:t xml:space="preserve">248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lit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),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dispusă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cercetări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prealabile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 xml:space="preserve">(1^1) </w:t>
      </w:r>
      <w:proofErr w:type="spellStart"/>
      <w:r>
        <w:rPr>
          <w:color w:val="0000FF"/>
        </w:rPr>
        <w:t>Pentru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efectuarea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cercetării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disciplinare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angajatorul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va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desemna</w:t>
      </w:r>
      <w:proofErr w:type="spellEnd"/>
      <w:r>
        <w:rPr>
          <w:color w:val="0000FF"/>
        </w:rPr>
        <w:t xml:space="preserve"> o </w:t>
      </w:r>
      <w:proofErr w:type="spellStart"/>
      <w:r>
        <w:rPr>
          <w:color w:val="0000FF"/>
        </w:rPr>
        <w:t>persoană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sau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stabili</w:t>
      </w:r>
      <w:proofErr w:type="spellEnd"/>
      <w:r>
        <w:rPr>
          <w:color w:val="0000FF"/>
        </w:rPr>
        <w:t xml:space="preserve"> o </w:t>
      </w:r>
      <w:proofErr w:type="spellStart"/>
      <w:r>
        <w:rPr>
          <w:color w:val="0000FF"/>
        </w:rPr>
        <w:t>comisie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ori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apela</w:t>
      </w:r>
      <w:proofErr w:type="spellEnd"/>
      <w:r>
        <w:rPr>
          <w:color w:val="0000FF"/>
        </w:rPr>
        <w:t xml:space="preserve"> la </w:t>
      </w:r>
      <w:proofErr w:type="spellStart"/>
      <w:r>
        <w:rPr>
          <w:color w:val="0000FF"/>
        </w:rPr>
        <w:t>serviciile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unui</w:t>
      </w:r>
      <w:proofErr w:type="spellEnd"/>
      <w:r>
        <w:rPr>
          <w:color w:val="0000FF"/>
        </w:rPr>
        <w:t xml:space="preserve"> consultant extern </w:t>
      </w:r>
      <w:proofErr w:type="spellStart"/>
      <w:r>
        <w:rPr>
          <w:color w:val="0000FF"/>
        </w:rPr>
        <w:t>specializat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legislaţia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muncii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pe</w:t>
      </w:r>
      <w:proofErr w:type="spellEnd"/>
      <w:r>
        <w:rPr>
          <w:color w:val="0000FF"/>
        </w:rPr>
        <w:t xml:space="preserve"> care o/</w:t>
      </w:r>
      <w:proofErr w:type="spellStart"/>
      <w:r>
        <w:rPr>
          <w:color w:val="0000FF"/>
        </w:rPr>
        <w:t>îl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împuternici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acest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sens.</w:t>
      </w:r>
      <w:proofErr w:type="spellEnd"/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35563E" w:rsidRDefault="0035563E" w:rsidP="0035563E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lastRenderedPageBreak/>
        <w:t xml:space="preserve">(la 03-10-2020 </w:t>
      </w:r>
      <w:proofErr w:type="spellStart"/>
      <w:r>
        <w:rPr>
          <w:color w:val="0000FF"/>
        </w:rPr>
        <w:t>Articolul</w:t>
      </w:r>
      <w:proofErr w:type="spellEnd"/>
      <w:r>
        <w:rPr>
          <w:color w:val="0000FF"/>
        </w:rPr>
        <w:t xml:space="preserve"> 251 din </w:t>
      </w:r>
      <w:proofErr w:type="spellStart"/>
      <w:r>
        <w:rPr>
          <w:color w:val="0000FF"/>
        </w:rPr>
        <w:t>Capitolul</w:t>
      </w:r>
      <w:proofErr w:type="spellEnd"/>
      <w:r>
        <w:rPr>
          <w:color w:val="0000FF"/>
        </w:rPr>
        <w:t xml:space="preserve"> II , </w:t>
      </w:r>
      <w:proofErr w:type="spellStart"/>
      <w:r>
        <w:rPr>
          <w:color w:val="0000FF"/>
        </w:rPr>
        <w:t>Titlul</w:t>
      </w:r>
      <w:proofErr w:type="spellEnd"/>
      <w:r>
        <w:rPr>
          <w:color w:val="0000FF"/>
        </w:rPr>
        <w:t xml:space="preserve"> XI a </w:t>
      </w:r>
      <w:proofErr w:type="spellStart"/>
      <w:r>
        <w:rPr>
          <w:color w:val="0000FF"/>
        </w:rPr>
        <w:t>fost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completat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Punctul</w:t>
      </w:r>
      <w:proofErr w:type="spellEnd"/>
      <w:r>
        <w:rPr>
          <w:color w:val="0000FF"/>
        </w:rPr>
        <w:t xml:space="preserve"> 5, ARTICOLUL UNIC din LEGEA nr. 213 din 30 </w:t>
      </w:r>
      <w:proofErr w:type="spellStart"/>
      <w:r>
        <w:rPr>
          <w:color w:val="0000FF"/>
        </w:rPr>
        <w:t>septembrie</w:t>
      </w:r>
      <w:proofErr w:type="spellEnd"/>
      <w:r>
        <w:rPr>
          <w:color w:val="0000FF"/>
        </w:rPr>
        <w:t xml:space="preserve"> 2020, </w:t>
      </w:r>
      <w:proofErr w:type="spellStart"/>
      <w:r>
        <w:rPr>
          <w:color w:val="0000FF"/>
        </w:rPr>
        <w:t>publicată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MONITORUL OFICIAL nr. 893 din 30 </w:t>
      </w:r>
      <w:proofErr w:type="spellStart"/>
      <w:r>
        <w:rPr>
          <w:color w:val="0000FF"/>
        </w:rPr>
        <w:t>septembrie</w:t>
      </w:r>
      <w:proofErr w:type="spellEnd"/>
      <w:r>
        <w:rPr>
          <w:color w:val="0000FF"/>
        </w:rPr>
        <w:t xml:space="preserve"> 2020) 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 xml:space="preserve">(2)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vederea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desfăşurării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cercetării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disciplinare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prealabile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salariatul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va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fi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convocat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scris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către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persoana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desemnată</w:t>
      </w:r>
      <w:proofErr w:type="spellEnd"/>
      <w:r>
        <w:rPr>
          <w:color w:val="0000FF"/>
        </w:rPr>
        <w:t xml:space="preserve">, de </w:t>
      </w:r>
      <w:proofErr w:type="spellStart"/>
      <w:r>
        <w:rPr>
          <w:color w:val="0000FF"/>
        </w:rPr>
        <w:t>către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preşedintele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comisiei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sau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către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consultantul</w:t>
      </w:r>
      <w:proofErr w:type="spellEnd"/>
      <w:r>
        <w:rPr>
          <w:color w:val="0000FF"/>
        </w:rPr>
        <w:t xml:space="preserve"> extern, </w:t>
      </w:r>
      <w:proofErr w:type="spellStart"/>
      <w:r>
        <w:rPr>
          <w:color w:val="0000FF"/>
        </w:rPr>
        <w:t>împuterniciţi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potrivit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alin</w:t>
      </w:r>
      <w:proofErr w:type="spellEnd"/>
      <w:r>
        <w:rPr>
          <w:color w:val="0000FF"/>
        </w:rPr>
        <w:t xml:space="preserve">. </w:t>
      </w:r>
      <w:proofErr w:type="gramStart"/>
      <w:r>
        <w:rPr>
          <w:color w:val="0000FF"/>
        </w:rPr>
        <w:t xml:space="preserve">(1^1), </w:t>
      </w:r>
      <w:proofErr w:type="spellStart"/>
      <w:r>
        <w:rPr>
          <w:color w:val="0000FF"/>
        </w:rPr>
        <w:t>precizându</w:t>
      </w:r>
      <w:proofErr w:type="spellEnd"/>
      <w:r>
        <w:rPr>
          <w:color w:val="0000FF"/>
        </w:rPr>
        <w:t xml:space="preserve">-se </w:t>
      </w:r>
      <w:proofErr w:type="spellStart"/>
      <w:r>
        <w:rPr>
          <w:color w:val="0000FF"/>
        </w:rPr>
        <w:t>obiectul</w:t>
      </w:r>
      <w:proofErr w:type="spellEnd"/>
      <w:r>
        <w:rPr>
          <w:color w:val="0000FF"/>
        </w:rPr>
        <w:t xml:space="preserve">, data, </w:t>
      </w:r>
      <w:proofErr w:type="spellStart"/>
      <w:r>
        <w:rPr>
          <w:color w:val="0000FF"/>
        </w:rPr>
        <w:t>ora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locul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întrevederii</w:t>
      </w:r>
      <w:proofErr w:type="spellEnd"/>
      <w:r>
        <w:rPr>
          <w:color w:val="0000FF"/>
        </w:rPr>
        <w:t>.</w:t>
      </w:r>
      <w:proofErr w:type="gramEnd"/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35563E" w:rsidRDefault="0035563E" w:rsidP="0035563E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 xml:space="preserve">(la 03-10-2020 </w:t>
      </w:r>
      <w:proofErr w:type="spellStart"/>
      <w:r>
        <w:rPr>
          <w:color w:val="0000FF"/>
        </w:rPr>
        <w:t>Alineatul</w:t>
      </w:r>
      <w:proofErr w:type="spellEnd"/>
      <w:r>
        <w:rPr>
          <w:color w:val="0000FF"/>
        </w:rPr>
        <w:t xml:space="preserve"> (2) din </w:t>
      </w:r>
      <w:proofErr w:type="spellStart"/>
      <w:r>
        <w:rPr>
          <w:color w:val="0000FF"/>
        </w:rPr>
        <w:t>Articolul</w:t>
      </w:r>
      <w:proofErr w:type="spellEnd"/>
      <w:r>
        <w:rPr>
          <w:color w:val="0000FF"/>
        </w:rPr>
        <w:t xml:space="preserve"> 251 , </w:t>
      </w:r>
      <w:proofErr w:type="spellStart"/>
      <w:r>
        <w:rPr>
          <w:color w:val="0000FF"/>
        </w:rPr>
        <w:t>Capitolul</w:t>
      </w:r>
      <w:proofErr w:type="spellEnd"/>
      <w:r>
        <w:rPr>
          <w:color w:val="0000FF"/>
        </w:rPr>
        <w:t xml:space="preserve"> II , </w:t>
      </w:r>
      <w:proofErr w:type="spellStart"/>
      <w:r>
        <w:rPr>
          <w:color w:val="0000FF"/>
        </w:rPr>
        <w:t>Titlul</w:t>
      </w:r>
      <w:proofErr w:type="spellEnd"/>
      <w:r>
        <w:rPr>
          <w:color w:val="0000FF"/>
        </w:rPr>
        <w:t xml:space="preserve"> XI a </w:t>
      </w:r>
      <w:proofErr w:type="spellStart"/>
      <w:r>
        <w:rPr>
          <w:color w:val="0000FF"/>
        </w:rPr>
        <w:t>fost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modificat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Punctul</w:t>
      </w:r>
      <w:proofErr w:type="spellEnd"/>
      <w:r>
        <w:rPr>
          <w:color w:val="0000FF"/>
        </w:rPr>
        <w:t xml:space="preserve"> 6, ARTICOLUL UNIC din LEGEA nr. 213 din 30 </w:t>
      </w:r>
      <w:proofErr w:type="spellStart"/>
      <w:r>
        <w:rPr>
          <w:color w:val="0000FF"/>
        </w:rPr>
        <w:t>septembrie</w:t>
      </w:r>
      <w:proofErr w:type="spellEnd"/>
      <w:r>
        <w:rPr>
          <w:color w:val="0000FF"/>
        </w:rPr>
        <w:t xml:space="preserve"> 2020, </w:t>
      </w:r>
      <w:proofErr w:type="spellStart"/>
      <w:r>
        <w:rPr>
          <w:color w:val="0000FF"/>
        </w:rPr>
        <w:t>publicată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MONITORUL OFICIAL nr. 893 din 30 </w:t>
      </w:r>
      <w:proofErr w:type="spellStart"/>
      <w:r>
        <w:rPr>
          <w:color w:val="0000FF"/>
        </w:rPr>
        <w:t>septembrie</w:t>
      </w:r>
      <w:proofErr w:type="spellEnd"/>
      <w:r>
        <w:rPr>
          <w:color w:val="0000FF"/>
        </w:rPr>
        <w:t xml:space="preserve"> 2020) 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 xml:space="preserve">   (3) </w:t>
      </w:r>
      <w:proofErr w:type="spellStart"/>
      <w:r>
        <w:t>Neprezentarea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la </w:t>
      </w:r>
      <w:proofErr w:type="spellStart"/>
      <w:r>
        <w:t>convocarea</w:t>
      </w:r>
      <w:proofErr w:type="spellEnd"/>
      <w:r>
        <w:t xml:space="preserve"> </w:t>
      </w:r>
      <w:proofErr w:type="spellStart"/>
      <w:r>
        <w:t>făcută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(2) </w:t>
      </w:r>
      <w:proofErr w:type="spellStart"/>
      <w:proofErr w:type="gramStart"/>
      <w:r>
        <w:t>fără</w:t>
      </w:r>
      <w:proofErr w:type="spellEnd"/>
      <w:proofErr w:type="gramEnd"/>
      <w:r>
        <w:t xml:space="preserve"> un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dă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dispună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prealabile</w:t>
      </w:r>
      <w:proofErr w:type="spellEnd"/>
      <w:r>
        <w:t xml:space="preserve">. 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 xml:space="preserve">(4)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cursul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cercetării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disciplinare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prealabile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salariatul</w:t>
      </w:r>
      <w:proofErr w:type="spellEnd"/>
      <w:r>
        <w:rPr>
          <w:color w:val="0000FF"/>
        </w:rPr>
        <w:t xml:space="preserve"> are </w:t>
      </w:r>
      <w:proofErr w:type="spellStart"/>
      <w:r>
        <w:rPr>
          <w:color w:val="0000FF"/>
        </w:rPr>
        <w:t>dreptul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formuleze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susţină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toate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apărările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favoarea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ofere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comisiei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sau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persoanei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împuternicite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realizeze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cercetarea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toate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probele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motivaţiile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</w:t>
      </w:r>
      <w:proofErr w:type="spellEnd"/>
      <w:r>
        <w:rPr>
          <w:color w:val="0000FF"/>
        </w:rPr>
        <w:t xml:space="preserve"> care le </w:t>
      </w:r>
      <w:proofErr w:type="spellStart"/>
      <w:r>
        <w:rPr>
          <w:color w:val="0000FF"/>
        </w:rPr>
        <w:t>consideră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necesare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precum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dreptul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să</w:t>
      </w:r>
      <w:proofErr w:type="spellEnd"/>
      <w:r>
        <w:rPr>
          <w:color w:val="0000FF"/>
        </w:rPr>
        <w:t xml:space="preserve"> fie </w:t>
      </w:r>
      <w:proofErr w:type="spellStart"/>
      <w:r>
        <w:rPr>
          <w:color w:val="0000FF"/>
        </w:rPr>
        <w:t>asistat</w:t>
      </w:r>
      <w:proofErr w:type="spellEnd"/>
      <w:r>
        <w:rPr>
          <w:color w:val="0000FF"/>
        </w:rPr>
        <w:t xml:space="preserve">, la </w:t>
      </w:r>
      <w:proofErr w:type="spellStart"/>
      <w:r>
        <w:rPr>
          <w:color w:val="0000FF"/>
        </w:rPr>
        <w:t>cererea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sa</w:t>
      </w:r>
      <w:proofErr w:type="spellEnd"/>
      <w:r>
        <w:rPr>
          <w:color w:val="0000FF"/>
        </w:rPr>
        <w:t xml:space="preserve">, de </w:t>
      </w:r>
      <w:proofErr w:type="spellStart"/>
      <w:r>
        <w:rPr>
          <w:color w:val="0000FF"/>
        </w:rPr>
        <w:t>către</w:t>
      </w:r>
      <w:proofErr w:type="spellEnd"/>
      <w:r>
        <w:rPr>
          <w:color w:val="0000FF"/>
        </w:rPr>
        <w:t xml:space="preserve"> un consultant extern </w:t>
      </w:r>
      <w:proofErr w:type="spellStart"/>
      <w:r>
        <w:rPr>
          <w:color w:val="0000FF"/>
        </w:rPr>
        <w:t>specializat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legislaţia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muncii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sau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către</w:t>
      </w:r>
      <w:proofErr w:type="spellEnd"/>
      <w:r>
        <w:rPr>
          <w:color w:val="0000FF"/>
        </w:rPr>
        <w:t xml:space="preserve"> un </w:t>
      </w:r>
      <w:proofErr w:type="spellStart"/>
      <w:r>
        <w:rPr>
          <w:color w:val="0000FF"/>
        </w:rPr>
        <w:t>reprezentant</w:t>
      </w:r>
      <w:proofErr w:type="spellEnd"/>
      <w:r>
        <w:rPr>
          <w:color w:val="0000FF"/>
        </w:rPr>
        <w:t xml:space="preserve"> al </w:t>
      </w:r>
      <w:proofErr w:type="spellStart"/>
      <w:r>
        <w:rPr>
          <w:color w:val="0000FF"/>
        </w:rPr>
        <w:t>sindicatului</w:t>
      </w:r>
      <w:proofErr w:type="spellEnd"/>
      <w:r>
        <w:rPr>
          <w:color w:val="0000FF"/>
        </w:rPr>
        <w:t xml:space="preserve"> al </w:t>
      </w:r>
      <w:proofErr w:type="spellStart"/>
      <w:r>
        <w:rPr>
          <w:color w:val="0000FF"/>
        </w:rPr>
        <w:t>cărui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membru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este</w:t>
      </w:r>
      <w:proofErr w:type="spellEnd"/>
      <w:r>
        <w:rPr>
          <w:color w:val="0000FF"/>
        </w:rP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35563E" w:rsidRDefault="0035563E" w:rsidP="0035563E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 xml:space="preserve">(la 03-10-2020 </w:t>
      </w:r>
      <w:proofErr w:type="spellStart"/>
      <w:r>
        <w:rPr>
          <w:color w:val="0000FF"/>
        </w:rPr>
        <w:t>Alineatul</w:t>
      </w:r>
      <w:proofErr w:type="spellEnd"/>
      <w:r>
        <w:rPr>
          <w:color w:val="0000FF"/>
        </w:rPr>
        <w:t xml:space="preserve"> (4) din </w:t>
      </w:r>
      <w:proofErr w:type="spellStart"/>
      <w:r>
        <w:rPr>
          <w:color w:val="0000FF"/>
        </w:rPr>
        <w:t>Articolul</w:t>
      </w:r>
      <w:proofErr w:type="spellEnd"/>
      <w:r>
        <w:rPr>
          <w:color w:val="0000FF"/>
        </w:rPr>
        <w:t xml:space="preserve"> 251 , </w:t>
      </w:r>
      <w:proofErr w:type="spellStart"/>
      <w:r>
        <w:rPr>
          <w:color w:val="0000FF"/>
        </w:rPr>
        <w:t>Capitolul</w:t>
      </w:r>
      <w:proofErr w:type="spellEnd"/>
      <w:r>
        <w:rPr>
          <w:color w:val="0000FF"/>
        </w:rPr>
        <w:t xml:space="preserve"> II , </w:t>
      </w:r>
      <w:proofErr w:type="spellStart"/>
      <w:r>
        <w:rPr>
          <w:color w:val="0000FF"/>
        </w:rPr>
        <w:t>Titlul</w:t>
      </w:r>
      <w:proofErr w:type="spellEnd"/>
      <w:r>
        <w:rPr>
          <w:color w:val="0000FF"/>
        </w:rPr>
        <w:t xml:space="preserve"> XI a </w:t>
      </w:r>
      <w:proofErr w:type="spellStart"/>
      <w:r>
        <w:rPr>
          <w:color w:val="0000FF"/>
        </w:rPr>
        <w:t>fost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modificat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Punctul</w:t>
      </w:r>
      <w:proofErr w:type="spellEnd"/>
      <w:r>
        <w:rPr>
          <w:color w:val="0000FF"/>
        </w:rPr>
        <w:t xml:space="preserve"> 6, ARTICOLUL UNIC din LEGEA nr. 213 din 30 </w:t>
      </w:r>
      <w:proofErr w:type="spellStart"/>
      <w:r>
        <w:rPr>
          <w:color w:val="0000FF"/>
        </w:rPr>
        <w:t>septembrie</w:t>
      </w:r>
      <w:proofErr w:type="spellEnd"/>
      <w:r>
        <w:rPr>
          <w:color w:val="0000FF"/>
        </w:rPr>
        <w:t xml:space="preserve"> 2020, </w:t>
      </w:r>
      <w:proofErr w:type="spellStart"/>
      <w:r>
        <w:rPr>
          <w:color w:val="0000FF"/>
        </w:rPr>
        <w:t>publicată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MONITORUL OFICIAL nr. 893 din 30 </w:t>
      </w:r>
      <w:proofErr w:type="spellStart"/>
      <w:r>
        <w:rPr>
          <w:color w:val="0000FF"/>
        </w:rPr>
        <w:t>septembrie</w:t>
      </w:r>
      <w:proofErr w:type="spellEnd"/>
      <w:r>
        <w:rPr>
          <w:color w:val="0000FF"/>
        </w:rPr>
        <w:t xml:space="preserve"> 2020) </w:t>
      </w:r>
      <w:r>
        <w:rPr>
          <w:color w:val="0000FF"/>
        </w:rPr>
        <w:br/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252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sancţiunii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emisă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</w:t>
      </w:r>
      <w:proofErr w:type="spellStart"/>
      <w:r>
        <w:t>luării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săvârşirea</w:t>
      </w:r>
      <w:proofErr w:type="spellEnd"/>
      <w:r>
        <w:t xml:space="preserve"> </w:t>
      </w:r>
      <w:proofErr w:type="spellStart"/>
      <w:r>
        <w:t>abaterii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săvârşirii</w:t>
      </w:r>
      <w:proofErr w:type="spellEnd"/>
      <w:r>
        <w:t xml:space="preserve"> </w:t>
      </w:r>
      <w:proofErr w:type="spellStart"/>
      <w:r>
        <w:t>faptei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nulităţii</w:t>
      </w:r>
      <w:proofErr w:type="spellEnd"/>
      <w:r>
        <w:t xml:space="preserve"> absolute,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se </w:t>
      </w:r>
      <w:proofErr w:type="spellStart"/>
      <w:r>
        <w:t>cuprind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>: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</w:t>
      </w:r>
      <w:proofErr w:type="spellStart"/>
      <w:proofErr w:type="gramStart"/>
      <w:r>
        <w:t>descrierea</w:t>
      </w:r>
      <w:proofErr w:type="spellEnd"/>
      <w:proofErr w:type="gramEnd"/>
      <w:r>
        <w:t xml:space="preserve"> </w:t>
      </w:r>
      <w:proofErr w:type="spellStart"/>
      <w:r>
        <w:t>faptei</w:t>
      </w:r>
      <w:proofErr w:type="spellEnd"/>
      <w:r>
        <w:t xml:space="preserve"> care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>;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b) </w:t>
      </w:r>
      <w:proofErr w:type="spellStart"/>
      <w:proofErr w:type="gramStart"/>
      <w:r>
        <w:t>precizarea</w:t>
      </w:r>
      <w:proofErr w:type="spellEnd"/>
      <w:proofErr w:type="gramEnd"/>
      <w:r>
        <w:t xml:space="preserve"> </w:t>
      </w:r>
      <w:proofErr w:type="spellStart"/>
      <w:r>
        <w:t>prevederilor</w:t>
      </w:r>
      <w:proofErr w:type="spellEnd"/>
      <w:r>
        <w:t xml:space="preserve"> din </w:t>
      </w:r>
      <w:proofErr w:type="spellStart"/>
      <w:r>
        <w:t>statutul</w:t>
      </w:r>
      <w:proofErr w:type="spellEnd"/>
      <w:r>
        <w:t xml:space="preserve"> de personal, </w:t>
      </w:r>
      <w:proofErr w:type="spellStart"/>
      <w:r>
        <w:t>regulamentul</w:t>
      </w:r>
      <w:proofErr w:type="spellEnd"/>
      <w:r>
        <w:t xml:space="preserve"> intern,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aplicabil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încălcate</w:t>
      </w:r>
      <w:proofErr w:type="spellEnd"/>
      <w:r>
        <w:t xml:space="preserve"> de </w:t>
      </w:r>
      <w:proofErr w:type="spellStart"/>
      <w:r>
        <w:t>salariat</w:t>
      </w:r>
      <w:proofErr w:type="spellEnd"/>
      <w:r>
        <w:t>;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c) </w:t>
      </w:r>
      <w:proofErr w:type="spellStart"/>
      <w:proofErr w:type="gramStart"/>
      <w:r>
        <w:t>motivele</w:t>
      </w:r>
      <w:proofErr w:type="spellEnd"/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înlăturate</w:t>
      </w:r>
      <w:proofErr w:type="spellEnd"/>
      <w:r>
        <w:t xml:space="preserve"> </w:t>
      </w:r>
      <w:proofErr w:type="spellStart"/>
      <w:r>
        <w:t>apărările</w:t>
      </w:r>
      <w:proofErr w:type="spellEnd"/>
      <w:r>
        <w:t xml:space="preserve"> formulate de </w:t>
      </w:r>
      <w:proofErr w:type="spellStart"/>
      <w:r>
        <w:t>salariat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prealabile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</w:t>
      </w:r>
      <w:proofErr w:type="gramStart"/>
      <w:r>
        <w:t xml:space="preserve">251 </w:t>
      </w:r>
      <w:proofErr w:type="spellStart"/>
      <w:r>
        <w:t>alin</w:t>
      </w:r>
      <w:proofErr w:type="spellEnd"/>
      <w:r>
        <w:t>.</w:t>
      </w:r>
      <w:proofErr w:type="gramEnd"/>
      <w:r>
        <w:t xml:space="preserve"> (3),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cercetarea</w:t>
      </w:r>
      <w:proofErr w:type="spellEnd"/>
      <w:r>
        <w:t>;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d) </w:t>
      </w:r>
      <w:proofErr w:type="spellStart"/>
      <w:proofErr w:type="gramStart"/>
      <w:r>
        <w:t>temeiul</w:t>
      </w:r>
      <w:proofErr w:type="spellEnd"/>
      <w:proofErr w:type="gramEnd"/>
      <w:r>
        <w:t xml:space="preserve">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>;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e) </w:t>
      </w:r>
      <w:proofErr w:type="spellStart"/>
      <w:proofErr w:type="gramStart"/>
      <w:r>
        <w:t>termenul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contestată</w:t>
      </w:r>
      <w:proofErr w:type="spellEnd"/>
      <w:r>
        <w:t>;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f) </w:t>
      </w:r>
      <w:proofErr w:type="spellStart"/>
      <w:proofErr w:type="gramStart"/>
      <w:r>
        <w:t>instanţa</w:t>
      </w:r>
      <w:proofErr w:type="spellEnd"/>
      <w:proofErr w:type="gramEnd"/>
      <w:r>
        <w:t xml:space="preserve"> </w:t>
      </w:r>
      <w:proofErr w:type="spellStart"/>
      <w:r>
        <w:t>competentă</w:t>
      </w:r>
      <w:proofErr w:type="spellEnd"/>
      <w:r>
        <w:t xml:space="preserve"> la care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contestată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Decizia</w:t>
      </w:r>
      <w:proofErr w:type="spellEnd"/>
      <w:r>
        <w:t xml:space="preserve"> de </w:t>
      </w:r>
      <w:proofErr w:type="spellStart"/>
      <w:r>
        <w:t>sancţionare</w:t>
      </w:r>
      <w:proofErr w:type="spellEnd"/>
      <w:r>
        <w:t xml:space="preserve"> se </w:t>
      </w:r>
      <w:proofErr w:type="spellStart"/>
      <w:r>
        <w:t>comunică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produce </w:t>
      </w:r>
      <w:proofErr w:type="spellStart"/>
      <w:r>
        <w:t>efecte</w:t>
      </w:r>
      <w:proofErr w:type="spellEnd"/>
      <w:r>
        <w:t xml:space="preserve"> de la data </w:t>
      </w:r>
      <w:proofErr w:type="spellStart"/>
      <w:r>
        <w:t>comunicării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(4) </w:t>
      </w:r>
      <w:proofErr w:type="spellStart"/>
      <w:r>
        <w:t>Comunicarea</w:t>
      </w:r>
      <w:proofErr w:type="spellEnd"/>
      <w:r>
        <w:t xml:space="preserve"> se </w:t>
      </w:r>
      <w:proofErr w:type="spellStart"/>
      <w:r>
        <w:t>predă</w:t>
      </w:r>
      <w:proofErr w:type="spellEnd"/>
      <w:r>
        <w:t xml:space="preserve"> personal </w:t>
      </w:r>
      <w:proofErr w:type="spellStart"/>
      <w:r>
        <w:t>salariatului</w:t>
      </w:r>
      <w:proofErr w:type="spellEnd"/>
      <w:r>
        <w:t xml:space="preserve">, cu </w:t>
      </w:r>
      <w:proofErr w:type="spellStart"/>
      <w:r>
        <w:t>semnătură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refuz</w:t>
      </w:r>
      <w:proofErr w:type="spellEnd"/>
      <w:r>
        <w:t xml:space="preserve"> al </w:t>
      </w:r>
      <w:proofErr w:type="spellStart"/>
      <w:r>
        <w:t>primirii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scrisoare</w:t>
      </w:r>
      <w:proofErr w:type="spellEnd"/>
      <w:r>
        <w:t xml:space="preserve"> </w:t>
      </w:r>
      <w:proofErr w:type="spellStart"/>
      <w:r>
        <w:t>recomandată</w:t>
      </w:r>
      <w:proofErr w:type="spellEnd"/>
      <w:r>
        <w:t xml:space="preserve">, la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comunicată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(5) </w:t>
      </w:r>
      <w:proofErr w:type="spellStart"/>
      <w:r>
        <w:t>Decizia</w:t>
      </w:r>
      <w:proofErr w:type="spellEnd"/>
      <w:r>
        <w:t xml:space="preserve"> de </w:t>
      </w:r>
      <w:proofErr w:type="spellStart"/>
      <w:r>
        <w:t>sancţionare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contestată</w:t>
      </w:r>
      <w:proofErr w:type="spellEnd"/>
      <w:r>
        <w:t xml:space="preserve"> de </w:t>
      </w:r>
      <w:proofErr w:type="spellStart"/>
      <w:r>
        <w:t>salariat</w:t>
      </w:r>
      <w:proofErr w:type="spellEnd"/>
      <w:r>
        <w:t xml:space="preserve"> la </w:t>
      </w:r>
      <w:proofErr w:type="spellStart"/>
      <w:r>
        <w:t>instanţele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</w:t>
      </w:r>
      <w:proofErr w:type="spellStart"/>
      <w:r>
        <w:t>comunicării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CAP. III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patrimonială</w:t>
      </w:r>
      <w:proofErr w:type="spellEnd"/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253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Angajatorul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obligat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răspunderii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despăgubească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salariat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acesta</w:t>
      </w:r>
      <w:proofErr w:type="spellEnd"/>
      <w:r>
        <w:t xml:space="preserve"> a </w:t>
      </w:r>
      <w:proofErr w:type="spellStart"/>
      <w:r>
        <w:t>suferit</w:t>
      </w:r>
      <w:proofErr w:type="spellEnd"/>
      <w:r>
        <w:t xml:space="preserve"> un </w:t>
      </w:r>
      <w:proofErr w:type="spellStart"/>
      <w:r>
        <w:t>prejudiciu</w:t>
      </w:r>
      <w:proofErr w:type="spellEnd"/>
      <w:r>
        <w:t xml:space="preserve"> material </w:t>
      </w:r>
      <w:proofErr w:type="spellStart"/>
      <w:r>
        <w:t>sau</w:t>
      </w:r>
      <w:proofErr w:type="spellEnd"/>
      <w:r>
        <w:t xml:space="preserve"> moral din culpa </w:t>
      </w:r>
      <w:proofErr w:type="spellStart"/>
      <w:r>
        <w:t>angajatorului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refuză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despăgubească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salariat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cu </w:t>
      </w:r>
      <w:proofErr w:type="spellStart"/>
      <w:r>
        <w:t>plângere</w:t>
      </w:r>
      <w:proofErr w:type="spellEnd"/>
      <w:r>
        <w:t xml:space="preserve"> </w:t>
      </w:r>
      <w:proofErr w:type="spellStart"/>
      <w:r>
        <w:t>instanţelor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Angajatorul</w:t>
      </w:r>
      <w:proofErr w:type="spellEnd"/>
      <w:r>
        <w:t xml:space="preserve"> </w:t>
      </w:r>
      <w:proofErr w:type="gramStart"/>
      <w:r>
        <w:t>care</w:t>
      </w:r>
      <w:proofErr w:type="gramEnd"/>
      <w:r>
        <w:t xml:space="preserve"> a </w:t>
      </w:r>
      <w:proofErr w:type="spellStart"/>
      <w:r>
        <w:t>plătit</w:t>
      </w:r>
      <w:proofErr w:type="spellEnd"/>
      <w:r>
        <w:t xml:space="preserve"> </w:t>
      </w:r>
      <w:proofErr w:type="spellStart"/>
      <w:r>
        <w:t>despăgubirea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recupera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de la </w:t>
      </w:r>
      <w:proofErr w:type="spellStart"/>
      <w:r>
        <w:t>salariatul</w:t>
      </w:r>
      <w:proofErr w:type="spellEnd"/>
      <w:r>
        <w:t xml:space="preserve"> </w:t>
      </w:r>
      <w:proofErr w:type="spellStart"/>
      <w:r>
        <w:t>vinovat</w:t>
      </w:r>
      <w:proofErr w:type="spellEnd"/>
      <w:r>
        <w:t xml:space="preserve"> de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pagubei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art. </w:t>
      </w:r>
      <w:proofErr w:type="gramStart"/>
      <w:r>
        <w:t xml:space="preserve">254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.</w:t>
      </w:r>
      <w:proofErr w:type="gramEnd"/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254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Salariaţii</w:t>
      </w:r>
      <w:proofErr w:type="spellEnd"/>
      <w:r>
        <w:t xml:space="preserve"> </w:t>
      </w:r>
      <w:proofErr w:type="spellStart"/>
      <w:r>
        <w:t>răspund</w:t>
      </w:r>
      <w:proofErr w:type="spellEnd"/>
      <w:r>
        <w:t xml:space="preserve"> patrimonial,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răspunderii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pagubele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din </w:t>
      </w:r>
      <w:proofErr w:type="spellStart"/>
      <w:r>
        <w:t>vina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lor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Salariaţii</w:t>
      </w:r>
      <w:proofErr w:type="spellEnd"/>
      <w:r>
        <w:t xml:space="preserve"> nu </w:t>
      </w:r>
      <w:proofErr w:type="spellStart"/>
      <w:r>
        <w:t>răspund</w:t>
      </w:r>
      <w:proofErr w:type="spellEnd"/>
      <w:r>
        <w:t xml:space="preserve"> de </w:t>
      </w:r>
      <w:proofErr w:type="spellStart"/>
      <w:r>
        <w:t>pagubele</w:t>
      </w:r>
      <w:proofErr w:type="spellEnd"/>
      <w:r>
        <w:t xml:space="preserve"> </w:t>
      </w:r>
      <w:proofErr w:type="spellStart"/>
      <w:r>
        <w:t>provocate</w:t>
      </w:r>
      <w:proofErr w:type="spellEnd"/>
      <w:r>
        <w:t xml:space="preserve"> de 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cauze</w:t>
      </w:r>
      <w:proofErr w:type="spellEnd"/>
      <w:r>
        <w:t xml:space="preserve"> </w:t>
      </w:r>
      <w:proofErr w:type="spellStart"/>
      <w:r>
        <w:t>neprevăzute</w:t>
      </w:r>
      <w:proofErr w:type="spellEnd"/>
      <w:r>
        <w:t xml:space="preserve"> care nu </w:t>
      </w:r>
      <w:proofErr w:type="spellStart"/>
      <w:r>
        <w:t>puteau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înlăturate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de </w:t>
      </w:r>
      <w:proofErr w:type="spellStart"/>
      <w:r>
        <w:t>pagubele</w:t>
      </w:r>
      <w:proofErr w:type="spellEnd"/>
      <w:r>
        <w:t xml:space="preserve"> care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riscul</w:t>
      </w:r>
      <w:proofErr w:type="spellEnd"/>
      <w:r>
        <w:t xml:space="preserve"> normal al </w:t>
      </w:r>
      <w:proofErr w:type="spellStart"/>
      <w:r>
        <w:t>serviciului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salariatul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a </w:t>
      </w:r>
      <w:proofErr w:type="spellStart"/>
      <w:r>
        <w:t>provocat</w:t>
      </w:r>
      <w:proofErr w:type="spellEnd"/>
      <w:r>
        <w:t xml:space="preserve"> o </w:t>
      </w:r>
      <w:proofErr w:type="spellStart"/>
      <w:r>
        <w:t>pagubă</w:t>
      </w:r>
      <w:proofErr w:type="spellEnd"/>
      <w:r>
        <w:t xml:space="preserve"> din </w:t>
      </w:r>
      <w:proofErr w:type="spellStart"/>
      <w:r>
        <w:t>vina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,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notă</w:t>
      </w:r>
      <w:proofErr w:type="spellEnd"/>
      <w:r>
        <w:t xml:space="preserve"> de </w:t>
      </w:r>
      <w:proofErr w:type="spellStart"/>
      <w:r>
        <w:t>constatare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pagubei</w:t>
      </w:r>
      <w:proofErr w:type="spellEnd"/>
      <w:r>
        <w:t xml:space="preserve">,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părţilor</w:t>
      </w:r>
      <w:proofErr w:type="spellEnd"/>
      <w:r>
        <w:t xml:space="preserve">,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termen</w:t>
      </w:r>
      <w:proofErr w:type="spellEnd"/>
      <w:r>
        <w:t xml:space="preserve"> care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de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comunicării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(4)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pagubei</w:t>
      </w:r>
      <w:proofErr w:type="spellEnd"/>
      <w:r>
        <w:t xml:space="preserve"> recuperate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părţilor</w:t>
      </w:r>
      <w:proofErr w:type="spellEnd"/>
      <w:r>
        <w:t xml:space="preserve">, conform </w:t>
      </w:r>
      <w:proofErr w:type="spellStart"/>
      <w:r>
        <w:t>alin</w:t>
      </w:r>
      <w:proofErr w:type="spellEnd"/>
      <w:r>
        <w:t xml:space="preserve">. (3),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echivalentul</w:t>
      </w:r>
      <w:proofErr w:type="spellEnd"/>
      <w:r>
        <w:t xml:space="preserve"> a 5 </w:t>
      </w:r>
      <w:proofErr w:type="spellStart"/>
      <w:r>
        <w:t>salarii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brute </w:t>
      </w:r>
      <w:proofErr w:type="spellStart"/>
      <w:r>
        <w:t>pe</w:t>
      </w:r>
      <w:proofErr w:type="spellEnd"/>
      <w:r>
        <w:t xml:space="preserve"> </w:t>
      </w:r>
      <w:proofErr w:type="spellStart"/>
      <w:r>
        <w:t>economie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255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paguba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produsă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mulţi</w:t>
      </w:r>
      <w:proofErr w:type="spellEnd"/>
      <w:r>
        <w:t xml:space="preserve"> </w:t>
      </w:r>
      <w:proofErr w:type="spellStart"/>
      <w:r>
        <w:t>salariaţi</w:t>
      </w:r>
      <w:proofErr w:type="spellEnd"/>
      <w:r>
        <w:t xml:space="preserve">,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răspunderii</w:t>
      </w:r>
      <w:proofErr w:type="spellEnd"/>
      <w:r>
        <w:t xml:space="preserve"> </w:t>
      </w:r>
      <w:proofErr w:type="spellStart"/>
      <w:r>
        <w:t>fiecăruia</w:t>
      </w:r>
      <w:proofErr w:type="spellEnd"/>
      <w:r>
        <w:t xml:space="preserve"> se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contribuit</w:t>
      </w:r>
      <w:proofErr w:type="spellEnd"/>
      <w:r>
        <w:t xml:space="preserve"> la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ei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s-a </w:t>
      </w:r>
      <w:proofErr w:type="spellStart"/>
      <w:r>
        <w:t>contribuit</w:t>
      </w:r>
      <w:proofErr w:type="spellEnd"/>
      <w:r>
        <w:t xml:space="preserve"> la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pagubei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,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fiecăruia</w:t>
      </w:r>
      <w:proofErr w:type="spellEnd"/>
      <w:r>
        <w:t xml:space="preserve"> se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proporţional</w:t>
      </w:r>
      <w:proofErr w:type="spellEnd"/>
      <w:r>
        <w:t xml:space="preserve"> cu </w:t>
      </w:r>
      <w:proofErr w:type="spellStart"/>
      <w:r>
        <w:t>salariul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net de la data </w:t>
      </w:r>
      <w:proofErr w:type="spellStart"/>
      <w:r>
        <w:t>constatării</w:t>
      </w:r>
      <w:proofErr w:type="spellEnd"/>
      <w:r>
        <w:t xml:space="preserve"> </w:t>
      </w:r>
      <w:proofErr w:type="spellStart"/>
      <w:r>
        <w:t>pagubei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lucrat</w:t>
      </w:r>
      <w:proofErr w:type="spellEnd"/>
      <w:r>
        <w:t xml:space="preserve"> de la </w:t>
      </w:r>
      <w:proofErr w:type="spellStart"/>
      <w:r>
        <w:t>ultimul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inventar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256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Salariatul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încasat</w:t>
      </w:r>
      <w:proofErr w:type="spellEnd"/>
      <w:r>
        <w:t xml:space="preserve"> de la </w:t>
      </w:r>
      <w:proofErr w:type="spellStart"/>
      <w:r>
        <w:t>angajator</w:t>
      </w:r>
      <w:proofErr w:type="spellEnd"/>
      <w:r>
        <w:t xml:space="preserve"> o </w:t>
      </w:r>
      <w:proofErr w:type="spellStart"/>
      <w:r>
        <w:t>sumă</w:t>
      </w:r>
      <w:proofErr w:type="spellEnd"/>
      <w:r>
        <w:t xml:space="preserve"> </w:t>
      </w:r>
      <w:proofErr w:type="spellStart"/>
      <w:r>
        <w:t>nedatorată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restituie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salariatul</w:t>
      </w:r>
      <w:proofErr w:type="spellEnd"/>
      <w:r>
        <w:t xml:space="preserve"> 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care nu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cuveneau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nu </w:t>
      </w:r>
      <w:proofErr w:type="spellStart"/>
      <w:r>
        <w:t>mai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restituite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s-au </w:t>
      </w:r>
      <w:proofErr w:type="spellStart"/>
      <w:r>
        <w:t>prestat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la care </w:t>
      </w:r>
      <w:proofErr w:type="spellStart"/>
      <w:r>
        <w:t>nu</w:t>
      </w:r>
      <w:proofErr w:type="spellEnd"/>
      <w:r>
        <w:t xml:space="preserve"> era </w:t>
      </w:r>
      <w:proofErr w:type="spellStart"/>
      <w:r>
        <w:t>îndreptăţit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suporte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. </w:t>
      </w:r>
      <w:proofErr w:type="spellStart"/>
      <w:proofErr w:type="gramStart"/>
      <w:r>
        <w:t>Contravaloarea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se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de la data </w:t>
      </w:r>
      <w:proofErr w:type="spellStart"/>
      <w:r>
        <w:t>plăţii</w:t>
      </w:r>
      <w:proofErr w:type="spellEnd"/>
      <w:r>
        <w:t>.</w:t>
      </w:r>
      <w:proofErr w:type="gramEnd"/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257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Suma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acoperirea</w:t>
      </w:r>
      <w:proofErr w:type="spellEnd"/>
      <w:r>
        <w:t xml:space="preserve"> </w:t>
      </w:r>
      <w:proofErr w:type="spellStart"/>
      <w:r>
        <w:t>daunelor</w:t>
      </w:r>
      <w:proofErr w:type="spellEnd"/>
      <w:r>
        <w:t xml:space="preserve"> se </w:t>
      </w:r>
      <w:proofErr w:type="spellStart"/>
      <w:r>
        <w:t>reţine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rate </w:t>
      </w:r>
      <w:proofErr w:type="spellStart"/>
      <w:r>
        <w:t>lunare</w:t>
      </w:r>
      <w:proofErr w:type="spellEnd"/>
      <w:r>
        <w:t xml:space="preserve"> din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salariale</w:t>
      </w:r>
      <w:proofErr w:type="spellEnd"/>
      <w:r>
        <w:t xml:space="preserve"> care se </w:t>
      </w:r>
      <w:proofErr w:type="spellStart"/>
      <w:r>
        <w:t>cuvin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la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încadrată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Ratele</w:t>
      </w:r>
      <w:proofErr w:type="spellEnd"/>
      <w:r>
        <w:t xml:space="preserve"> nu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mari</w:t>
      </w:r>
      <w:proofErr w:type="spellEnd"/>
      <w:proofErr w:type="gramEnd"/>
      <w:r>
        <w:t xml:space="preserve"> de o </w:t>
      </w:r>
      <w:proofErr w:type="spellStart"/>
      <w:r>
        <w:t>treime</w:t>
      </w:r>
      <w:proofErr w:type="spellEnd"/>
      <w:r>
        <w:t xml:space="preserve"> din </w:t>
      </w:r>
      <w:proofErr w:type="spellStart"/>
      <w:r>
        <w:t>salariul</w:t>
      </w:r>
      <w:proofErr w:type="spellEnd"/>
      <w:r>
        <w:t xml:space="preserve"> lunar net,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reţineri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le-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</w:t>
      </w:r>
      <w:proofErr w:type="spellStart"/>
      <w:r>
        <w:t>jumătate</w:t>
      </w:r>
      <w:proofErr w:type="spellEnd"/>
      <w:r>
        <w:t xml:space="preserve"> din </w:t>
      </w:r>
      <w:proofErr w:type="spellStart"/>
      <w:r>
        <w:t>salariul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258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încetează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ca </w:t>
      </w:r>
      <w:proofErr w:type="spellStart"/>
      <w:r>
        <w:t>salariatul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despăgubit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angajator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se </w:t>
      </w:r>
      <w:proofErr w:type="spellStart"/>
      <w:r>
        <w:t>încadrează</w:t>
      </w:r>
      <w:proofErr w:type="spellEnd"/>
      <w:r>
        <w:t xml:space="preserve"> la un alt </w:t>
      </w:r>
      <w:proofErr w:type="spellStart"/>
      <w:r>
        <w:t>angajator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funcţionar</w:t>
      </w:r>
      <w:proofErr w:type="spellEnd"/>
      <w:r>
        <w:t xml:space="preserve"> public, </w:t>
      </w:r>
      <w:proofErr w:type="spellStart"/>
      <w:r>
        <w:t>reţinerile</w:t>
      </w:r>
      <w:proofErr w:type="spellEnd"/>
      <w:r>
        <w:t xml:space="preserve"> din </w:t>
      </w:r>
      <w:proofErr w:type="spellStart"/>
      <w:r>
        <w:t>salariu</w:t>
      </w:r>
      <w:proofErr w:type="spellEnd"/>
      <w:r>
        <w:t xml:space="preserve"> se </w:t>
      </w:r>
      <w:proofErr w:type="spellStart"/>
      <w:r>
        <w:t>fac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noul</w:t>
      </w:r>
      <w:proofErr w:type="spellEnd"/>
      <w:r>
        <w:t xml:space="preserve"> </w:t>
      </w:r>
      <w:proofErr w:type="spellStart"/>
      <w:r>
        <w:t>angajator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instituţie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lastRenderedPageBreak/>
        <w:t>publică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titlului</w:t>
      </w:r>
      <w:proofErr w:type="spellEnd"/>
      <w:r>
        <w:t xml:space="preserve"> </w:t>
      </w:r>
      <w:proofErr w:type="spellStart"/>
      <w:r>
        <w:t>executoriu</w:t>
      </w:r>
      <w:proofErr w:type="spellEnd"/>
      <w:r>
        <w:t xml:space="preserve">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păgubit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nu s-a </w:t>
      </w:r>
      <w:proofErr w:type="spellStart"/>
      <w:r>
        <w:t>încadrat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la un alt </w:t>
      </w:r>
      <w:proofErr w:type="spellStart"/>
      <w:r>
        <w:t>angajator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 </w:t>
      </w:r>
      <w:proofErr w:type="spellStart"/>
      <w:r>
        <w:t>funcţionar</w:t>
      </w:r>
      <w:proofErr w:type="spellEnd"/>
      <w:r>
        <w:t xml:space="preserve"> public, </w:t>
      </w:r>
      <w:proofErr w:type="spellStart"/>
      <w:r>
        <w:t>acoperirea</w:t>
      </w:r>
      <w:proofErr w:type="spellEnd"/>
      <w:r>
        <w:t xml:space="preserve"> </w:t>
      </w:r>
      <w:proofErr w:type="spellStart"/>
      <w:r>
        <w:t>daunei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urmărirea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sale,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civilă</w:t>
      </w:r>
      <w:proofErr w:type="spellEnd"/>
      <w:r>
        <w:t>.</w:t>
      </w:r>
    </w:p>
    <w:p w:rsidR="0035563E" w:rsidRDefault="0035563E" w:rsidP="003556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259</w:t>
      </w:r>
    </w:p>
    <w:p w:rsidR="0035563E" w:rsidRDefault="0035563E" w:rsidP="003556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acoperirea</w:t>
      </w:r>
      <w:proofErr w:type="spellEnd"/>
      <w:r>
        <w:t xml:space="preserve"> </w:t>
      </w:r>
      <w:proofErr w:type="spellStart"/>
      <w:r>
        <w:t>prejudiciului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reţineri</w:t>
      </w:r>
      <w:proofErr w:type="spellEnd"/>
      <w:r>
        <w:t xml:space="preserve"> </w:t>
      </w:r>
      <w:proofErr w:type="spellStart"/>
      <w:r>
        <w:t>lunare</w:t>
      </w:r>
      <w:proofErr w:type="spellEnd"/>
      <w:r>
        <w:t xml:space="preserve"> din </w:t>
      </w:r>
      <w:proofErr w:type="spellStart"/>
      <w:r>
        <w:t>salariu</w:t>
      </w:r>
      <w:proofErr w:type="spellEnd"/>
      <w:r>
        <w:t xml:space="preserve"> nu se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termen</w:t>
      </w:r>
      <w:proofErr w:type="spellEnd"/>
      <w:r>
        <w:t xml:space="preserve"> de maximum 3 </w:t>
      </w:r>
      <w:proofErr w:type="spellStart"/>
      <w:r>
        <w:t>ani</w:t>
      </w:r>
      <w:proofErr w:type="spellEnd"/>
      <w:r>
        <w:t xml:space="preserve"> de la data la care s-a </w:t>
      </w:r>
      <w:proofErr w:type="spellStart"/>
      <w:r>
        <w:t>efectuat</w:t>
      </w:r>
      <w:proofErr w:type="spellEnd"/>
      <w:r>
        <w:t xml:space="preserve"> prima </w:t>
      </w:r>
      <w:proofErr w:type="spellStart"/>
      <w:r>
        <w:t>rată</w:t>
      </w:r>
      <w:proofErr w:type="spellEnd"/>
      <w:r>
        <w:t xml:space="preserve"> de </w:t>
      </w:r>
      <w:proofErr w:type="spellStart"/>
      <w:r>
        <w:t>reţineri</w:t>
      </w:r>
      <w:proofErr w:type="spellEnd"/>
      <w:r>
        <w:t xml:space="preserve">, </w:t>
      </w:r>
      <w:proofErr w:type="spellStart"/>
      <w:r>
        <w:t>angajatorul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executorului</w:t>
      </w:r>
      <w:proofErr w:type="spellEnd"/>
      <w:r>
        <w:t xml:space="preserve"> </w:t>
      </w:r>
      <w:proofErr w:type="spellStart"/>
      <w:r>
        <w:t>judecătoresc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civilă</w:t>
      </w:r>
      <w:proofErr w:type="spellEnd"/>
      <w:r>
        <w:t>.</w:t>
      </w:r>
    </w:p>
    <w:p w:rsidR="009B4261" w:rsidRDefault="009B4261"/>
    <w:sectPr w:rsidR="009B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563E"/>
    <w:rsid w:val="0035563E"/>
    <w:rsid w:val="009B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Asistenta Sociala</dc:creator>
  <cp:keywords/>
  <dc:description/>
  <cp:lastModifiedBy>Asistenta Sociala</cp:lastModifiedBy>
  <cp:revision>2</cp:revision>
  <dcterms:created xsi:type="dcterms:W3CDTF">2021-02-03T11:35:00Z</dcterms:created>
  <dcterms:modified xsi:type="dcterms:W3CDTF">2021-02-03T11:42:00Z</dcterms:modified>
</cp:coreProperties>
</file>